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86" w:rsidRPr="00FE1E53" w:rsidRDefault="00907886" w:rsidP="00907886">
      <w:pPr>
        <w:spacing w:after="0" w:line="360" w:lineRule="auto"/>
        <w:ind w:firstLine="708"/>
        <w:jc w:val="center"/>
        <w:rPr>
          <w:rFonts w:ascii="Bookman Old Style" w:hAnsi="Bookman Old Style" w:cs="Times New Roman"/>
          <w:b/>
          <w:color w:val="323E4F" w:themeColor="text2" w:themeShade="BF"/>
          <w:sz w:val="40"/>
          <w:szCs w:val="40"/>
        </w:rPr>
      </w:pPr>
    </w:p>
    <w:p w:rsidR="00907886" w:rsidRDefault="00E36068" w:rsidP="00907886">
      <w:pPr>
        <w:spacing w:after="0" w:line="360" w:lineRule="auto"/>
        <w:ind w:firstLine="708"/>
        <w:jc w:val="center"/>
        <w:rPr>
          <w:rFonts w:ascii="Bookman Old Style" w:hAnsi="Bookman Old Style" w:cs="Times New Roman"/>
          <w:b/>
          <w:color w:val="323E4F" w:themeColor="text2" w:themeShade="BF"/>
          <w:sz w:val="40"/>
          <w:szCs w:val="40"/>
        </w:rPr>
      </w:pPr>
      <w:r>
        <w:rPr>
          <w:rFonts w:ascii="Bookman Old Style" w:hAnsi="Bookman Old Style" w:cs="Times New Roman"/>
          <w:b/>
          <w:noProof/>
          <w:color w:val="323E4F" w:themeColor="text2" w:themeShade="BF"/>
          <w:sz w:val="40"/>
          <w:szCs w:val="40"/>
          <w:lang w:eastAsia="tr-TR"/>
        </w:rPr>
        <w:drawing>
          <wp:anchor distT="0" distB="0" distL="114300" distR="114300" simplePos="0" relativeHeight="251659264" behindDoc="0" locked="0" layoutInCell="1" allowOverlap="1">
            <wp:simplePos x="0" y="0"/>
            <wp:positionH relativeFrom="column">
              <wp:posOffset>2536190</wp:posOffset>
            </wp:positionH>
            <wp:positionV relativeFrom="paragraph">
              <wp:posOffset>393700</wp:posOffset>
            </wp:positionV>
            <wp:extent cx="1362075" cy="1219200"/>
            <wp:effectExtent l="19050" t="0" r="9525" b="0"/>
            <wp:wrapSquare wrapText="bothSides"/>
            <wp:docPr id="3" name="Resim 3" descr="D:\MURATYLZ\MURAT YILDIZ-ARGE-BRİFİNG DOSYASI\Elazığ_MEM_Logo_Son.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RATYLZ\MURAT YILDIZ-ARGE-BRİFİNG DOSYASI\Elazığ_MEM_Logo_Son.png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anchor>
        </w:drawing>
      </w:r>
    </w:p>
    <w:p w:rsidR="00E36068" w:rsidRDefault="00E36068" w:rsidP="00907886">
      <w:pPr>
        <w:spacing w:after="0" w:line="360" w:lineRule="auto"/>
        <w:ind w:firstLine="708"/>
        <w:jc w:val="center"/>
        <w:rPr>
          <w:rFonts w:ascii="Bookman Old Style" w:hAnsi="Bookman Old Style" w:cs="Times New Roman"/>
          <w:b/>
          <w:color w:val="323E4F" w:themeColor="text2" w:themeShade="BF"/>
          <w:sz w:val="40"/>
          <w:szCs w:val="40"/>
        </w:rPr>
      </w:pPr>
    </w:p>
    <w:p w:rsidR="00E36068" w:rsidRPr="00FE1E53" w:rsidRDefault="00E36068" w:rsidP="00907886">
      <w:pPr>
        <w:spacing w:after="0" w:line="360" w:lineRule="auto"/>
        <w:ind w:firstLine="708"/>
        <w:jc w:val="center"/>
        <w:rPr>
          <w:rFonts w:ascii="Bookman Old Style" w:hAnsi="Bookman Old Style" w:cs="Times New Roman"/>
          <w:b/>
          <w:color w:val="323E4F" w:themeColor="text2" w:themeShade="BF"/>
          <w:sz w:val="40"/>
          <w:szCs w:val="40"/>
        </w:rPr>
      </w:pPr>
    </w:p>
    <w:p w:rsidR="00907886" w:rsidRPr="00FE1E53" w:rsidRDefault="00907886" w:rsidP="00E36068">
      <w:pPr>
        <w:spacing w:after="0" w:line="360" w:lineRule="auto"/>
        <w:jc w:val="center"/>
        <w:rPr>
          <w:rFonts w:ascii="Bookman Old Style" w:hAnsi="Bookman Old Style" w:cs="Times New Roman"/>
          <w:b/>
          <w:color w:val="323E4F" w:themeColor="text2" w:themeShade="BF"/>
          <w:sz w:val="40"/>
          <w:szCs w:val="40"/>
        </w:rPr>
      </w:pPr>
    </w:p>
    <w:p w:rsidR="00E36068" w:rsidRDefault="00E36068" w:rsidP="00E36068">
      <w:pPr>
        <w:spacing w:after="0" w:line="240" w:lineRule="auto"/>
        <w:jc w:val="center"/>
        <w:rPr>
          <w:rFonts w:ascii="Bookman Old Style" w:hAnsi="Bookman Old Style" w:cs="Times New Roman"/>
          <w:b/>
          <w:color w:val="323E4F" w:themeColor="text2" w:themeShade="BF"/>
          <w:sz w:val="40"/>
          <w:szCs w:val="40"/>
        </w:rPr>
      </w:pPr>
    </w:p>
    <w:p w:rsidR="00E36068" w:rsidRDefault="00E36068" w:rsidP="00E36068">
      <w:pPr>
        <w:spacing w:after="0" w:line="240" w:lineRule="auto"/>
        <w:jc w:val="center"/>
        <w:rPr>
          <w:rFonts w:ascii="Bookman Old Style" w:hAnsi="Bookman Old Style" w:cs="Times New Roman"/>
          <w:b/>
          <w:color w:val="323E4F" w:themeColor="text2" w:themeShade="BF"/>
          <w:sz w:val="40"/>
          <w:szCs w:val="40"/>
        </w:rPr>
      </w:pPr>
    </w:p>
    <w:p w:rsidR="00907886" w:rsidRPr="00FE1E53" w:rsidRDefault="00FE1E53" w:rsidP="00E36068">
      <w:pPr>
        <w:spacing w:after="0" w:line="240" w:lineRule="auto"/>
        <w:jc w:val="center"/>
        <w:rPr>
          <w:rFonts w:ascii="Bookman Old Style" w:hAnsi="Bookman Old Style" w:cs="Times New Roman"/>
          <w:b/>
          <w:color w:val="323E4F" w:themeColor="text2" w:themeShade="BF"/>
          <w:sz w:val="40"/>
          <w:szCs w:val="40"/>
        </w:rPr>
      </w:pPr>
      <w:r>
        <w:rPr>
          <w:rFonts w:ascii="Bookman Old Style" w:hAnsi="Bookman Old Style" w:cs="Times New Roman"/>
          <w:b/>
          <w:color w:val="323E4F" w:themeColor="text2" w:themeShade="BF"/>
          <w:sz w:val="40"/>
          <w:szCs w:val="40"/>
        </w:rPr>
        <w:t>ELÂ</w:t>
      </w:r>
      <w:r w:rsidR="00907886" w:rsidRPr="00FE1E53">
        <w:rPr>
          <w:rFonts w:ascii="Bookman Old Style" w:hAnsi="Bookman Old Style" w:cs="Times New Roman"/>
          <w:b/>
          <w:color w:val="323E4F" w:themeColor="text2" w:themeShade="BF"/>
          <w:sz w:val="40"/>
          <w:szCs w:val="40"/>
        </w:rPr>
        <w:t>ZIĞ</w:t>
      </w:r>
    </w:p>
    <w:p w:rsidR="00FD6F81" w:rsidRPr="00FE1E53" w:rsidRDefault="00AC6464" w:rsidP="00E36068">
      <w:pPr>
        <w:spacing w:after="0" w:line="240" w:lineRule="auto"/>
        <w:jc w:val="center"/>
        <w:rPr>
          <w:rFonts w:ascii="Bookman Old Style" w:hAnsi="Bookman Old Style" w:cs="Times New Roman"/>
          <w:b/>
          <w:color w:val="323E4F" w:themeColor="text2" w:themeShade="BF"/>
          <w:sz w:val="40"/>
          <w:szCs w:val="40"/>
        </w:rPr>
      </w:pPr>
      <w:r w:rsidRPr="00FE1E53">
        <w:rPr>
          <w:rFonts w:ascii="Bookman Old Style" w:hAnsi="Bookman Old Style" w:cs="Times New Roman"/>
          <w:b/>
          <w:color w:val="323E4F" w:themeColor="text2" w:themeShade="BF"/>
          <w:sz w:val="40"/>
          <w:szCs w:val="40"/>
        </w:rPr>
        <w:t>KOVANCILAR</w:t>
      </w:r>
      <w:r w:rsidR="00907886" w:rsidRPr="00FE1E53">
        <w:rPr>
          <w:rFonts w:ascii="Bookman Old Style" w:hAnsi="Bookman Old Style" w:cs="Times New Roman"/>
          <w:b/>
          <w:color w:val="323E4F" w:themeColor="text2" w:themeShade="BF"/>
          <w:sz w:val="40"/>
          <w:szCs w:val="40"/>
        </w:rPr>
        <w:t xml:space="preserve"> MİLLİ EĞİTİM MÜDÜRLÜĞÜ</w:t>
      </w:r>
    </w:p>
    <w:p w:rsidR="00FD6F81" w:rsidRPr="00FE1E53" w:rsidRDefault="00FD6F81" w:rsidP="00E36068">
      <w:pPr>
        <w:spacing w:after="0" w:line="240" w:lineRule="auto"/>
        <w:jc w:val="center"/>
        <w:rPr>
          <w:rFonts w:ascii="Bookman Old Style" w:hAnsi="Bookman Old Style" w:cs="Times New Roman"/>
          <w:b/>
          <w:color w:val="323E4F" w:themeColor="text2" w:themeShade="BF"/>
          <w:sz w:val="40"/>
          <w:szCs w:val="40"/>
        </w:rPr>
      </w:pPr>
    </w:p>
    <w:p w:rsidR="00907886" w:rsidRPr="00FE1E53" w:rsidRDefault="00AC6464" w:rsidP="00E36068">
      <w:pPr>
        <w:spacing w:after="0" w:line="360" w:lineRule="auto"/>
        <w:jc w:val="center"/>
        <w:rPr>
          <w:rFonts w:ascii="Bookman Old Style" w:hAnsi="Bookman Old Style" w:cs="Times New Roman"/>
          <w:b/>
          <w:color w:val="323E4F" w:themeColor="text2" w:themeShade="BF"/>
          <w:sz w:val="40"/>
          <w:szCs w:val="40"/>
        </w:rPr>
      </w:pPr>
      <w:r w:rsidRPr="00FE1E53">
        <w:rPr>
          <w:rFonts w:ascii="Bookman Old Style" w:hAnsi="Bookman Old Style" w:cs="Times New Roman"/>
          <w:b/>
          <w:color w:val="323E4F" w:themeColor="text2" w:themeShade="BF"/>
          <w:sz w:val="40"/>
          <w:szCs w:val="40"/>
        </w:rPr>
        <w:t>ATATÜRK İLKOKULU</w:t>
      </w:r>
    </w:p>
    <w:p w:rsidR="00907886" w:rsidRPr="00FE1E53" w:rsidRDefault="00907886" w:rsidP="00E36068">
      <w:pPr>
        <w:spacing w:after="0" w:line="360" w:lineRule="auto"/>
        <w:jc w:val="center"/>
        <w:rPr>
          <w:rFonts w:ascii="Bookman Old Style" w:hAnsi="Bookman Old Style" w:cs="Times New Roman"/>
          <w:b/>
          <w:color w:val="323E4F" w:themeColor="text2" w:themeShade="BF"/>
          <w:sz w:val="40"/>
          <w:szCs w:val="40"/>
        </w:rPr>
      </w:pPr>
    </w:p>
    <w:p w:rsidR="00E36068" w:rsidRDefault="00E36068" w:rsidP="00E36068">
      <w:pPr>
        <w:spacing w:after="0" w:line="360" w:lineRule="auto"/>
        <w:jc w:val="center"/>
        <w:rPr>
          <w:rFonts w:ascii="Bookman Old Style" w:hAnsi="Bookman Old Style" w:cs="Times New Roman"/>
          <w:b/>
          <w:color w:val="323E4F" w:themeColor="text2" w:themeShade="BF"/>
          <w:sz w:val="40"/>
          <w:szCs w:val="40"/>
        </w:rPr>
      </w:pPr>
    </w:p>
    <w:p w:rsidR="00E36068" w:rsidRPr="00FE1E53" w:rsidRDefault="00E36068" w:rsidP="00E36068">
      <w:pPr>
        <w:spacing w:after="0" w:line="360" w:lineRule="auto"/>
        <w:jc w:val="center"/>
        <w:rPr>
          <w:rFonts w:ascii="Bookman Old Style" w:hAnsi="Bookman Old Style" w:cs="Times New Roman"/>
          <w:b/>
          <w:color w:val="323E4F" w:themeColor="text2" w:themeShade="BF"/>
          <w:sz w:val="40"/>
          <w:szCs w:val="40"/>
        </w:rPr>
      </w:pPr>
    </w:p>
    <w:p w:rsidR="00FD6F81" w:rsidRPr="00FE1E53" w:rsidRDefault="00FD6F81" w:rsidP="00E36068">
      <w:pPr>
        <w:spacing w:after="0" w:line="360" w:lineRule="auto"/>
        <w:jc w:val="center"/>
        <w:rPr>
          <w:rFonts w:ascii="Bookman Old Style" w:hAnsi="Bookman Old Style" w:cs="Times New Roman"/>
          <w:b/>
          <w:color w:val="323E4F" w:themeColor="text2" w:themeShade="BF"/>
          <w:sz w:val="40"/>
          <w:szCs w:val="40"/>
        </w:rPr>
      </w:pPr>
    </w:p>
    <w:p w:rsidR="00907886" w:rsidRPr="00FE1E53" w:rsidRDefault="00907886" w:rsidP="00E36068">
      <w:pPr>
        <w:spacing w:after="0"/>
        <w:jc w:val="center"/>
        <w:rPr>
          <w:rFonts w:ascii="Bookman Old Style" w:hAnsi="Bookman Old Style" w:cs="Times New Roman"/>
          <w:b/>
          <w:color w:val="323E4F" w:themeColor="text2" w:themeShade="BF"/>
          <w:sz w:val="44"/>
          <w:szCs w:val="48"/>
        </w:rPr>
      </w:pPr>
      <w:r w:rsidRPr="00FE1E53">
        <w:rPr>
          <w:rFonts w:ascii="Bookman Old Style" w:hAnsi="Bookman Old Style" w:cs="Times New Roman"/>
          <w:b/>
          <w:color w:val="323E4F" w:themeColor="text2" w:themeShade="BF"/>
          <w:sz w:val="44"/>
          <w:szCs w:val="48"/>
        </w:rPr>
        <w:t>2019 – 2023</w:t>
      </w:r>
    </w:p>
    <w:p w:rsidR="00907886" w:rsidRPr="00FE1E53" w:rsidRDefault="00541C73" w:rsidP="00E36068">
      <w:pPr>
        <w:spacing w:after="0"/>
        <w:jc w:val="center"/>
        <w:rPr>
          <w:rFonts w:ascii="Bookman Old Style" w:hAnsi="Bookman Old Style" w:cs="Times New Roman"/>
          <w:b/>
          <w:color w:val="323E4F" w:themeColor="text2" w:themeShade="BF"/>
          <w:sz w:val="44"/>
          <w:szCs w:val="48"/>
        </w:rPr>
      </w:pPr>
      <w:r>
        <w:rPr>
          <w:rFonts w:ascii="Bookman Old Style" w:hAnsi="Bookman Old Style" w:cs="Times New Roman"/>
          <w:b/>
          <w:color w:val="323E4F" w:themeColor="text2" w:themeShade="BF"/>
          <w:sz w:val="44"/>
          <w:szCs w:val="48"/>
        </w:rPr>
        <w:t>STRATEJİK PLÂ</w:t>
      </w:r>
      <w:r w:rsidR="00907886" w:rsidRPr="00FE1E53">
        <w:rPr>
          <w:rFonts w:ascii="Bookman Old Style" w:hAnsi="Bookman Old Style" w:cs="Times New Roman"/>
          <w:b/>
          <w:color w:val="323E4F" w:themeColor="text2" w:themeShade="BF"/>
          <w:sz w:val="44"/>
          <w:szCs w:val="48"/>
        </w:rPr>
        <w:t>NI</w:t>
      </w:r>
    </w:p>
    <w:p w:rsidR="00907886" w:rsidRPr="00FE1E53" w:rsidRDefault="00907886" w:rsidP="00E36068">
      <w:pPr>
        <w:spacing w:after="0"/>
        <w:jc w:val="center"/>
        <w:rPr>
          <w:rFonts w:ascii="Bookman Old Style" w:hAnsi="Bookman Old Style" w:cs="Times New Roman"/>
          <w:b/>
          <w:color w:val="323E4F" w:themeColor="text2" w:themeShade="BF"/>
          <w:sz w:val="44"/>
          <w:szCs w:val="48"/>
        </w:rPr>
      </w:pPr>
      <w:r w:rsidRPr="00FE1E53">
        <w:rPr>
          <w:rFonts w:ascii="Bookman Old Style" w:hAnsi="Bookman Old Style" w:cs="Times New Roman"/>
          <w:b/>
          <w:color w:val="323E4F" w:themeColor="text2" w:themeShade="BF"/>
          <w:sz w:val="44"/>
          <w:szCs w:val="48"/>
        </w:rPr>
        <w:t>2020 YILI</w:t>
      </w:r>
    </w:p>
    <w:p w:rsidR="00907886" w:rsidRPr="00FE1E53" w:rsidRDefault="00907886" w:rsidP="00E36068">
      <w:pPr>
        <w:spacing w:after="0"/>
        <w:jc w:val="center"/>
        <w:rPr>
          <w:rFonts w:ascii="Bookman Old Style" w:hAnsi="Bookman Old Style" w:cs="Times New Roman"/>
          <w:b/>
          <w:color w:val="323E4F" w:themeColor="text2" w:themeShade="BF"/>
          <w:sz w:val="44"/>
          <w:szCs w:val="48"/>
        </w:rPr>
      </w:pPr>
      <w:r w:rsidRPr="00FE1E53">
        <w:rPr>
          <w:rFonts w:ascii="Bookman Old Style" w:hAnsi="Bookman Old Style" w:cs="Times New Roman"/>
          <w:b/>
          <w:color w:val="323E4F" w:themeColor="text2" w:themeShade="BF"/>
          <w:sz w:val="44"/>
          <w:szCs w:val="48"/>
        </w:rPr>
        <w:t>İZLEME VE DEĞERLENDİRME RAPORU</w:t>
      </w:r>
    </w:p>
    <w:p w:rsidR="00D8129A" w:rsidRPr="00FE1E53" w:rsidRDefault="00D8129A">
      <w:pPr>
        <w:rPr>
          <w:rFonts w:ascii="Bookman Old Style" w:hAnsi="Bookman Old Style"/>
        </w:rPr>
      </w:pPr>
    </w:p>
    <w:p w:rsidR="006857EB" w:rsidRPr="00FE1E53" w:rsidRDefault="006857EB">
      <w:pPr>
        <w:rPr>
          <w:rFonts w:ascii="Bookman Old Style" w:hAnsi="Bookman Old Style"/>
        </w:rPr>
      </w:pPr>
    </w:p>
    <w:p w:rsidR="006857EB" w:rsidRDefault="006857EB" w:rsidP="006857EB">
      <w:pPr>
        <w:rPr>
          <w:rFonts w:ascii="Bookman Old Style" w:hAnsi="Bookman Old Style"/>
        </w:rPr>
      </w:pPr>
    </w:p>
    <w:p w:rsidR="00E36068" w:rsidRDefault="00E36068" w:rsidP="006857EB">
      <w:pPr>
        <w:rPr>
          <w:rFonts w:ascii="Bookman Old Style" w:hAnsi="Bookman Old Style"/>
        </w:rPr>
      </w:pPr>
    </w:p>
    <w:p w:rsidR="00E36068" w:rsidRDefault="00E36068" w:rsidP="006857EB">
      <w:pPr>
        <w:rPr>
          <w:rFonts w:ascii="Bookman Old Style" w:hAnsi="Bookman Old Style"/>
        </w:rPr>
      </w:pPr>
    </w:p>
    <w:p w:rsidR="00E36068" w:rsidRPr="00FE1E53" w:rsidRDefault="00E36068" w:rsidP="006857EB">
      <w:pPr>
        <w:rPr>
          <w:rFonts w:ascii="Bookman Old Style" w:hAnsi="Bookman Old Style"/>
        </w:rPr>
      </w:pPr>
    </w:p>
    <w:p w:rsidR="00E36068" w:rsidRDefault="00E36068" w:rsidP="006857EB">
      <w:pPr>
        <w:tabs>
          <w:tab w:val="left" w:pos="4065"/>
        </w:tabs>
        <w:jc w:val="center"/>
        <w:rPr>
          <w:rFonts w:ascii="Bookman Old Style" w:hAnsi="Bookman Old Style"/>
          <w:b/>
          <w:sz w:val="36"/>
          <w:szCs w:val="36"/>
        </w:rPr>
      </w:pPr>
    </w:p>
    <w:p w:rsidR="00E36068" w:rsidRDefault="00E36068" w:rsidP="006857EB">
      <w:pPr>
        <w:tabs>
          <w:tab w:val="left" w:pos="4065"/>
        </w:tabs>
        <w:jc w:val="center"/>
        <w:rPr>
          <w:rFonts w:ascii="Bookman Old Style" w:hAnsi="Bookman Old Style"/>
          <w:b/>
          <w:sz w:val="36"/>
          <w:szCs w:val="36"/>
        </w:rPr>
      </w:pPr>
    </w:p>
    <w:p w:rsidR="00E36068" w:rsidRDefault="00E36068" w:rsidP="006857EB">
      <w:pPr>
        <w:tabs>
          <w:tab w:val="left" w:pos="4065"/>
        </w:tabs>
        <w:jc w:val="center"/>
        <w:rPr>
          <w:rFonts w:ascii="Bookman Old Style" w:hAnsi="Bookman Old Style"/>
          <w:b/>
          <w:sz w:val="36"/>
          <w:szCs w:val="36"/>
        </w:rPr>
      </w:pPr>
    </w:p>
    <w:p w:rsidR="00E36068" w:rsidRDefault="00E36068" w:rsidP="006857EB">
      <w:pPr>
        <w:tabs>
          <w:tab w:val="left" w:pos="4065"/>
        </w:tabs>
        <w:jc w:val="center"/>
        <w:rPr>
          <w:rFonts w:ascii="Bookman Old Style" w:hAnsi="Bookman Old Style"/>
          <w:b/>
          <w:sz w:val="36"/>
          <w:szCs w:val="36"/>
        </w:rPr>
      </w:pPr>
    </w:p>
    <w:p w:rsidR="00E36068" w:rsidRDefault="00E36068" w:rsidP="006857EB">
      <w:pPr>
        <w:tabs>
          <w:tab w:val="left" w:pos="4065"/>
        </w:tabs>
        <w:jc w:val="center"/>
        <w:rPr>
          <w:rFonts w:ascii="Bookman Old Style" w:hAnsi="Bookman Old Style"/>
          <w:b/>
          <w:sz w:val="36"/>
          <w:szCs w:val="36"/>
        </w:rPr>
      </w:pPr>
    </w:p>
    <w:p w:rsidR="006857EB" w:rsidRPr="00FE1E53" w:rsidRDefault="006857EB" w:rsidP="006857EB">
      <w:pPr>
        <w:tabs>
          <w:tab w:val="left" w:pos="4065"/>
        </w:tabs>
        <w:jc w:val="center"/>
        <w:rPr>
          <w:rFonts w:ascii="Bookman Old Style" w:hAnsi="Bookman Old Style"/>
          <w:b/>
          <w:sz w:val="36"/>
          <w:szCs w:val="36"/>
        </w:rPr>
      </w:pPr>
      <w:r w:rsidRPr="00FE1E53">
        <w:rPr>
          <w:rFonts w:ascii="Bookman Old Style" w:hAnsi="Bookman Old Style"/>
          <w:b/>
          <w:sz w:val="36"/>
          <w:szCs w:val="36"/>
        </w:rPr>
        <w:t>HAZIRLAYANLAR</w:t>
      </w:r>
    </w:p>
    <w:tbl>
      <w:tblPr>
        <w:tblW w:w="0" w:type="auto"/>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4"/>
        <w:gridCol w:w="4077"/>
      </w:tblGrid>
      <w:tr w:rsidR="005572C2" w:rsidRPr="00FE1E53" w:rsidTr="00E1330B">
        <w:trPr>
          <w:jc w:val="center"/>
        </w:trPr>
        <w:tc>
          <w:tcPr>
            <w:tcW w:w="7905" w:type="dxa"/>
            <w:gridSpan w:val="3"/>
            <w:tcBorders>
              <w:top w:val="single" w:sz="4" w:space="0" w:color="auto"/>
              <w:left w:val="single" w:sz="4" w:space="0" w:color="auto"/>
              <w:bottom w:val="single" w:sz="4" w:space="0" w:color="auto"/>
              <w:right w:val="single" w:sz="4" w:space="0" w:color="auto"/>
            </w:tcBorders>
            <w:shd w:val="clear" w:color="auto" w:fill="auto"/>
          </w:tcPr>
          <w:p w:rsidR="005572C2" w:rsidRPr="00FE1E53" w:rsidRDefault="005572C2" w:rsidP="00723304">
            <w:pPr>
              <w:spacing w:after="0" w:line="240" w:lineRule="auto"/>
              <w:rPr>
                <w:rFonts w:ascii="Bookman Old Style" w:hAnsi="Bookman Old Style"/>
                <w:b/>
                <w:sz w:val="28"/>
                <w:szCs w:val="28"/>
              </w:rPr>
            </w:pPr>
            <w:r w:rsidRPr="00FE1E53">
              <w:rPr>
                <w:rFonts w:ascii="Bookman Old Style" w:hAnsi="Bookman Old Style"/>
                <w:b/>
                <w:sz w:val="28"/>
                <w:szCs w:val="28"/>
              </w:rPr>
              <w:t>Üst Kurul Bilgileri</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b/>
                <w:sz w:val="28"/>
                <w:szCs w:val="28"/>
              </w:rPr>
            </w:pPr>
            <w:r w:rsidRPr="00FE1E53">
              <w:rPr>
                <w:rFonts w:ascii="Bookman Old Style" w:hAnsi="Bookman Old Style"/>
                <w:b/>
                <w:sz w:val="28"/>
                <w:szCs w:val="28"/>
              </w:rPr>
              <w:t>Adı Soyadı</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b/>
                <w:sz w:val="28"/>
                <w:szCs w:val="28"/>
              </w:rPr>
            </w:pPr>
            <w:r w:rsidRPr="00FE1E53">
              <w:rPr>
                <w:rFonts w:ascii="Bookman Old Style" w:hAnsi="Bookman Old Style"/>
                <w:b/>
                <w:sz w:val="28"/>
                <w:szCs w:val="28"/>
              </w:rPr>
              <w:t>Unvanı</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Abdulaziz ORMANOĞLU</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Okul Müdürü</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Nazlı GÜLTEKİN</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Müdür Yardımcısı</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Veysel ACUMA</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Öğretmen</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Necdet KIRANŞAN</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Uzman Öğretmen</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Emrah ÖZDEMİR</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O.A.B. Başkanı</w:t>
            </w:r>
          </w:p>
        </w:tc>
      </w:tr>
      <w:tr w:rsidR="005572C2" w:rsidRPr="00FE1E53" w:rsidTr="00E1330B">
        <w:trPr>
          <w:jc w:val="center"/>
        </w:trPr>
        <w:tc>
          <w:tcPr>
            <w:tcW w:w="3794" w:type="dxa"/>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Murat ÇALIŞKAN</w:t>
            </w:r>
          </w:p>
        </w:tc>
        <w:tc>
          <w:tcPr>
            <w:tcW w:w="4111" w:type="dxa"/>
            <w:gridSpan w:val="2"/>
            <w:shd w:val="clear" w:color="auto" w:fill="auto"/>
          </w:tcPr>
          <w:p w:rsidR="005572C2"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Okul Aile Birliği Temsilcisi</w:t>
            </w:r>
          </w:p>
        </w:tc>
      </w:tr>
      <w:tr w:rsidR="004C3BE7" w:rsidRPr="00FE1E53" w:rsidTr="00E1330B">
        <w:trPr>
          <w:jc w:val="center"/>
        </w:trPr>
        <w:tc>
          <w:tcPr>
            <w:tcW w:w="7905" w:type="dxa"/>
            <w:gridSpan w:val="3"/>
            <w:shd w:val="clear" w:color="auto" w:fill="auto"/>
          </w:tcPr>
          <w:p w:rsidR="004C3BE7" w:rsidRPr="00FE1E53" w:rsidRDefault="004C3BE7" w:rsidP="00723304">
            <w:pPr>
              <w:spacing w:after="0" w:line="240" w:lineRule="auto"/>
              <w:rPr>
                <w:rFonts w:ascii="Bookman Old Style" w:hAnsi="Bookman Old Style"/>
                <w:b/>
                <w:sz w:val="28"/>
                <w:szCs w:val="28"/>
              </w:rPr>
            </w:pPr>
            <w:r w:rsidRPr="00FE1E53">
              <w:rPr>
                <w:rFonts w:ascii="Bookman Old Style" w:hAnsi="Bookman Old Style"/>
                <w:b/>
                <w:sz w:val="28"/>
                <w:szCs w:val="28"/>
              </w:rPr>
              <w:t>Ekip Bilgileri</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b/>
                <w:sz w:val="28"/>
                <w:szCs w:val="28"/>
              </w:rPr>
            </w:pPr>
            <w:r w:rsidRPr="00FE1E53">
              <w:rPr>
                <w:rFonts w:ascii="Bookman Old Style" w:hAnsi="Bookman Old Style"/>
                <w:b/>
                <w:sz w:val="28"/>
                <w:szCs w:val="28"/>
              </w:rPr>
              <w:t>Adı Soyadı</w:t>
            </w:r>
          </w:p>
        </w:tc>
        <w:tc>
          <w:tcPr>
            <w:tcW w:w="4077" w:type="dxa"/>
            <w:shd w:val="clear" w:color="auto" w:fill="auto"/>
          </w:tcPr>
          <w:p w:rsidR="004C3BE7" w:rsidRPr="00FE1E53" w:rsidRDefault="004C3BE7" w:rsidP="00723304">
            <w:pPr>
              <w:spacing w:after="0" w:line="240" w:lineRule="auto"/>
              <w:rPr>
                <w:rFonts w:ascii="Bookman Old Style" w:hAnsi="Bookman Old Style"/>
                <w:b/>
                <w:sz w:val="28"/>
                <w:szCs w:val="28"/>
              </w:rPr>
            </w:pPr>
            <w:r w:rsidRPr="00FE1E53">
              <w:rPr>
                <w:rFonts w:ascii="Bookman Old Style" w:hAnsi="Bookman Old Style"/>
                <w:b/>
                <w:sz w:val="28"/>
                <w:szCs w:val="28"/>
              </w:rPr>
              <w:t>Unvanı</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Nazlı GÜLTEKİN</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Müdür Yardımcısı</w:t>
            </w:r>
          </w:p>
        </w:tc>
      </w:tr>
      <w:tr w:rsidR="004C3BE7" w:rsidRPr="00FE1E53" w:rsidTr="00E1330B">
        <w:trPr>
          <w:jc w:val="center"/>
        </w:trPr>
        <w:tc>
          <w:tcPr>
            <w:tcW w:w="3828" w:type="dxa"/>
            <w:gridSpan w:val="2"/>
            <w:shd w:val="clear" w:color="auto" w:fill="auto"/>
          </w:tcPr>
          <w:p w:rsidR="004C3BE7" w:rsidRPr="00FE1E53" w:rsidRDefault="005572C2" w:rsidP="00723304">
            <w:pPr>
              <w:spacing w:after="0" w:line="240" w:lineRule="auto"/>
              <w:rPr>
                <w:rFonts w:ascii="Bookman Old Style" w:hAnsi="Bookman Old Style"/>
                <w:sz w:val="28"/>
                <w:szCs w:val="28"/>
              </w:rPr>
            </w:pPr>
            <w:r w:rsidRPr="00FE1E53">
              <w:rPr>
                <w:rFonts w:ascii="Bookman Old Style" w:hAnsi="Bookman Old Style"/>
                <w:sz w:val="28"/>
                <w:szCs w:val="28"/>
              </w:rPr>
              <w:t>Vildan AKDAĞ</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Öğretmen</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Hatice TURAN</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Öğretmen</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Umut TAM</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Öğretmen</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Hanım TORAMAN</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Öğretmen</w:t>
            </w:r>
          </w:p>
        </w:tc>
      </w:tr>
      <w:tr w:rsidR="004C3BE7" w:rsidRPr="00FE1E53" w:rsidTr="00E1330B">
        <w:trPr>
          <w:jc w:val="center"/>
        </w:trPr>
        <w:tc>
          <w:tcPr>
            <w:tcW w:w="3828" w:type="dxa"/>
            <w:gridSpan w:val="2"/>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Veysel ACUMA</w:t>
            </w:r>
          </w:p>
        </w:tc>
        <w:tc>
          <w:tcPr>
            <w:tcW w:w="4077" w:type="dxa"/>
            <w:shd w:val="clear" w:color="auto" w:fill="auto"/>
          </w:tcPr>
          <w:p w:rsidR="004C3BE7" w:rsidRPr="00FE1E53" w:rsidRDefault="004C3BE7" w:rsidP="00723304">
            <w:pPr>
              <w:spacing w:after="0" w:line="240" w:lineRule="auto"/>
              <w:rPr>
                <w:rFonts w:ascii="Bookman Old Style" w:hAnsi="Bookman Old Style"/>
                <w:sz w:val="28"/>
                <w:szCs w:val="28"/>
              </w:rPr>
            </w:pPr>
            <w:r w:rsidRPr="00FE1E53">
              <w:rPr>
                <w:rFonts w:ascii="Bookman Old Style" w:hAnsi="Bookman Old Style"/>
                <w:sz w:val="28"/>
                <w:szCs w:val="28"/>
              </w:rPr>
              <w:t>Gönüllü Veli</w:t>
            </w:r>
          </w:p>
        </w:tc>
      </w:tr>
    </w:tbl>
    <w:p w:rsidR="006857EB" w:rsidRPr="00FE1E53" w:rsidRDefault="006857EB" w:rsidP="006857EB">
      <w:pPr>
        <w:rPr>
          <w:rFonts w:ascii="Bookman Old Style" w:hAnsi="Bookman Old Style"/>
          <w:sz w:val="36"/>
          <w:szCs w:val="36"/>
        </w:rPr>
      </w:pPr>
    </w:p>
    <w:p w:rsidR="006857EB" w:rsidRPr="00FE1E53" w:rsidRDefault="006857EB" w:rsidP="006857EB">
      <w:pPr>
        <w:tabs>
          <w:tab w:val="left" w:pos="4095"/>
        </w:tabs>
        <w:jc w:val="center"/>
        <w:rPr>
          <w:rFonts w:ascii="Bookman Old Style" w:hAnsi="Bookman Old Style"/>
          <w:b/>
          <w:sz w:val="36"/>
          <w:szCs w:val="36"/>
        </w:rPr>
      </w:pPr>
      <w:r w:rsidRPr="00FE1E53">
        <w:rPr>
          <w:rFonts w:ascii="Bookman Old Style" w:hAnsi="Bookman Old Style"/>
          <w:b/>
          <w:sz w:val="36"/>
          <w:szCs w:val="36"/>
        </w:rPr>
        <w:t>İLETİŞİM BİLGİLERİ</w:t>
      </w:r>
    </w:p>
    <w:p w:rsidR="00591EE4" w:rsidRPr="00541C73" w:rsidRDefault="00541C73" w:rsidP="006857EB">
      <w:pPr>
        <w:tabs>
          <w:tab w:val="left" w:pos="4095"/>
        </w:tabs>
        <w:jc w:val="center"/>
        <w:rPr>
          <w:rFonts w:ascii="Bookman Old Style" w:hAnsi="Bookman Old Style"/>
          <w:sz w:val="28"/>
          <w:szCs w:val="28"/>
        </w:rPr>
      </w:pPr>
      <w:r w:rsidRPr="00541C73">
        <w:rPr>
          <w:rFonts w:ascii="Bookman Old Style" w:hAnsi="Bookman Old Style"/>
          <w:b/>
          <w:sz w:val="28"/>
          <w:szCs w:val="28"/>
        </w:rPr>
        <w:t>Telefon Numarası:</w:t>
      </w:r>
      <w:r w:rsidRPr="00541C73">
        <w:rPr>
          <w:rFonts w:ascii="Bookman Old Style" w:hAnsi="Bookman Old Style"/>
          <w:sz w:val="28"/>
          <w:szCs w:val="28"/>
        </w:rPr>
        <w:t xml:space="preserve"> 0424 611 76 90</w:t>
      </w:r>
    </w:p>
    <w:p w:rsidR="00541C73" w:rsidRPr="00541C73" w:rsidRDefault="00541C73" w:rsidP="006857EB">
      <w:pPr>
        <w:tabs>
          <w:tab w:val="left" w:pos="4095"/>
        </w:tabs>
        <w:jc w:val="center"/>
        <w:rPr>
          <w:rFonts w:ascii="Bookman Old Style" w:hAnsi="Bookman Old Style"/>
          <w:sz w:val="28"/>
          <w:szCs w:val="28"/>
        </w:rPr>
      </w:pPr>
      <w:r w:rsidRPr="00541C73">
        <w:rPr>
          <w:rFonts w:ascii="Bookman Old Style" w:hAnsi="Bookman Old Style"/>
          <w:b/>
          <w:sz w:val="28"/>
          <w:szCs w:val="28"/>
        </w:rPr>
        <w:t>e-posta Adresi:</w:t>
      </w:r>
      <w:r w:rsidRPr="00541C73">
        <w:rPr>
          <w:rFonts w:ascii="Bookman Old Style" w:hAnsi="Bookman Old Style"/>
          <w:sz w:val="28"/>
          <w:szCs w:val="28"/>
        </w:rPr>
        <w:t xml:space="preserve"> 721616@meb.k12.tr</w:t>
      </w:r>
    </w:p>
    <w:p w:rsidR="00E1330B" w:rsidRDefault="00E1330B" w:rsidP="00FE1E53">
      <w:pPr>
        <w:tabs>
          <w:tab w:val="left" w:pos="3705"/>
        </w:tabs>
        <w:rPr>
          <w:rFonts w:ascii="Bookman Old Style" w:hAnsi="Bookman Old Style"/>
          <w:b/>
          <w:sz w:val="36"/>
          <w:szCs w:val="36"/>
        </w:rPr>
      </w:pPr>
    </w:p>
    <w:p w:rsidR="00E36068" w:rsidRDefault="00E36068" w:rsidP="00FE1E53">
      <w:pPr>
        <w:tabs>
          <w:tab w:val="left" w:pos="3705"/>
        </w:tabs>
        <w:rPr>
          <w:rFonts w:ascii="Bookman Old Style" w:hAnsi="Bookman Old Style"/>
          <w:b/>
          <w:sz w:val="36"/>
          <w:szCs w:val="36"/>
        </w:rPr>
      </w:pPr>
    </w:p>
    <w:p w:rsidR="00E36068" w:rsidRDefault="00E36068" w:rsidP="00FE1E53">
      <w:pPr>
        <w:tabs>
          <w:tab w:val="left" w:pos="3705"/>
        </w:tabs>
        <w:rPr>
          <w:rFonts w:ascii="Bookman Old Style" w:hAnsi="Bookman Old Style"/>
          <w:b/>
          <w:sz w:val="36"/>
          <w:szCs w:val="36"/>
        </w:rPr>
      </w:pPr>
    </w:p>
    <w:p w:rsidR="00E36068" w:rsidRDefault="00E36068" w:rsidP="00FE1E53">
      <w:pPr>
        <w:tabs>
          <w:tab w:val="left" w:pos="3705"/>
        </w:tabs>
        <w:rPr>
          <w:rFonts w:ascii="Bookman Old Style" w:hAnsi="Bookman Old Style"/>
          <w:b/>
          <w:sz w:val="36"/>
          <w:szCs w:val="36"/>
        </w:rPr>
      </w:pPr>
    </w:p>
    <w:p w:rsidR="00E36068" w:rsidRDefault="00E36068" w:rsidP="00AC6464">
      <w:pPr>
        <w:tabs>
          <w:tab w:val="left" w:pos="3705"/>
        </w:tabs>
        <w:jc w:val="center"/>
        <w:rPr>
          <w:rFonts w:ascii="Bookman Old Style" w:hAnsi="Bookman Old Style"/>
          <w:b/>
          <w:sz w:val="36"/>
          <w:szCs w:val="36"/>
        </w:rPr>
      </w:pPr>
    </w:p>
    <w:p w:rsidR="006857EB" w:rsidRPr="00FE1E53" w:rsidRDefault="00AC6464" w:rsidP="00AC6464">
      <w:pPr>
        <w:tabs>
          <w:tab w:val="left" w:pos="3705"/>
        </w:tabs>
        <w:jc w:val="center"/>
        <w:rPr>
          <w:rFonts w:ascii="Bookman Old Style" w:hAnsi="Bookman Old Style"/>
          <w:b/>
          <w:sz w:val="36"/>
          <w:szCs w:val="36"/>
        </w:rPr>
      </w:pPr>
      <w:r w:rsidRPr="00FE1E53">
        <w:rPr>
          <w:rFonts w:ascii="Bookman Old Style" w:hAnsi="Bookman Old Style"/>
          <w:b/>
          <w:sz w:val="36"/>
          <w:szCs w:val="36"/>
        </w:rPr>
        <w:t>OKUL</w:t>
      </w:r>
      <w:r w:rsidR="006857EB" w:rsidRPr="00FE1E53">
        <w:rPr>
          <w:rFonts w:ascii="Bookman Old Style" w:hAnsi="Bookman Old Style"/>
          <w:b/>
          <w:sz w:val="36"/>
          <w:szCs w:val="36"/>
        </w:rPr>
        <w:t xml:space="preserve"> MÜDÜRÜ SUNUŞU</w:t>
      </w:r>
    </w:p>
    <w:p w:rsidR="00F17316" w:rsidRPr="00FE1E53" w:rsidRDefault="00F17316" w:rsidP="00F17316">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rsidR="00F17316" w:rsidRPr="00FE1E53" w:rsidRDefault="00F17316" w:rsidP="00F17316">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 xml:space="preserve"> Bu kapsamda “Atatürk İlkokulu Müdürlüğü 2019-2023 Stratejik Planı” dönemine ilişkin kalkınma planları ve programlarda yer alan politika ve hedefler doğrultusunda kaynaklarının etkili, ekonomik ve verimli bir şekilde elde edilmesi ve kullanılmasını, hesap verebilirliği ve saydamlığı sağlamak üzere Atatürk İlkokulu Müdürlüğü 2019-2023 Stratejik Planı’nı hazırlamıştır. Hazırlanan planın gerçekleşme durumlarının tespiti ve gerekli önlemlerin zamanında ve etkin biçimde alınabilmesi için Atatürk İlkokulu Müdürlüğü 2019-2023 Stratejik Planı İzleme ve Değerlendirme Modeli geliştirilmiştir. </w:t>
      </w:r>
    </w:p>
    <w:p w:rsidR="00FE1E53" w:rsidRPr="00541C73" w:rsidRDefault="00F17316" w:rsidP="00541C73">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İzleme, stratejik plan uygulamasının sistematik olarak takip edilmesi ve raporlanmasıdır. Değerlendirme ise, uygulama sonuçlarının amaç ve hedeflere kıyasla ölçülmesi ve söz konusu amaç ve hedeflerin tutarlılık ve uygunluğunun analizidir. Atatürk İlkokulu Müdürlüğü 2019-2023 Stratejik Planı’nda yer alan performans göstergelerinin gerçekleşme durumlarının tespiti yapılacaktır. İzleme ve değerlendirme kapsamında, birimlerin sorumlu oldukları göstergeler ile ilgili gerçekleşme durumlarına ilişkin veriler toplanarak analiz edilecektir. Göstergelerin gerçekleşme durumları hakkında hazırlanan rapor üst yöneticiye sunulacak ve böylelikle göstergelerdeki yıllık hedeflere ulaşılmasını sağlamak üzere gerekli görülebilecek tedbirlerin alınması sağlanacaktır. Yılın tamamını kapsayan izleme ve değerlendirme dâhilinde; birimlerin sorumlu oldukları göstergeler ile ilgili yılsonu gerçekleşme durumlarına ait veriler toplanacaktır. Yılsonu gerçekleşme durumları, varsa gösterge hedeflerinden sapmalar ve bunların nedenleri okul müdürü başkanlığında sorumlu birimlerce değerlendirilerek gerekli tedbirlerin alınması sağlanacaktır. Ayrıca, stratejik planın yıllık izleme ve değerlendirme raporu hazırlanarak kamuoyu ile paylaşılacaktır.</w:t>
      </w:r>
    </w:p>
    <w:p w:rsidR="00E36068" w:rsidRDefault="00E36068" w:rsidP="00E36068">
      <w:pPr>
        <w:spacing w:after="0" w:line="240" w:lineRule="auto"/>
        <w:ind w:left="7080"/>
        <w:jc w:val="right"/>
        <w:rPr>
          <w:rFonts w:ascii="Bookman Old Style" w:eastAsia="Adobe Garamond Pro Bold" w:hAnsi="Bookman Old Style"/>
        </w:rPr>
      </w:pPr>
    </w:p>
    <w:p w:rsidR="00E36068" w:rsidRDefault="00E36068" w:rsidP="00E36068">
      <w:pPr>
        <w:spacing w:after="0" w:line="240" w:lineRule="auto"/>
        <w:ind w:left="7080"/>
        <w:jc w:val="right"/>
        <w:rPr>
          <w:rFonts w:ascii="Bookman Old Style" w:eastAsia="Adobe Garamond Pro Bold" w:hAnsi="Bookman Old Style"/>
        </w:rPr>
      </w:pPr>
    </w:p>
    <w:p w:rsidR="005D23DB" w:rsidRPr="00FE1E53" w:rsidRDefault="005D23DB" w:rsidP="00E36068">
      <w:pPr>
        <w:spacing w:after="0" w:line="240" w:lineRule="auto"/>
        <w:ind w:left="7080"/>
        <w:jc w:val="center"/>
        <w:rPr>
          <w:rFonts w:ascii="Bookman Old Style" w:eastAsia="Adobe Garamond Pro Bold" w:hAnsi="Bookman Old Style"/>
        </w:rPr>
      </w:pPr>
      <w:r w:rsidRPr="00FE1E53">
        <w:rPr>
          <w:rFonts w:ascii="Bookman Old Style" w:eastAsia="Adobe Garamond Pro Bold" w:hAnsi="Bookman Old Style"/>
        </w:rPr>
        <w:t>Abdulaziz ORMANOĞLU</w:t>
      </w:r>
      <w:r w:rsidR="00FE1E53">
        <w:rPr>
          <w:rFonts w:ascii="Bookman Old Style" w:eastAsia="Adobe Garamond Pro Bold" w:hAnsi="Bookman Old Style"/>
        </w:rPr>
        <w:t xml:space="preserve">  </w:t>
      </w:r>
      <w:r w:rsidR="00541C73">
        <w:rPr>
          <w:rFonts w:ascii="Bookman Old Style" w:eastAsia="Adobe Garamond Pro Bold" w:hAnsi="Bookman Old Style"/>
        </w:rPr>
        <w:t xml:space="preserve">                                                         </w:t>
      </w:r>
      <w:r w:rsidR="00FE1E53">
        <w:rPr>
          <w:rFonts w:ascii="Bookman Old Style" w:eastAsia="Adobe Garamond Pro Bold" w:hAnsi="Bookman Old Style"/>
        </w:rPr>
        <w:t xml:space="preserve">   </w:t>
      </w:r>
      <w:r w:rsidR="00F17316" w:rsidRPr="00FE1E53">
        <w:rPr>
          <w:rFonts w:ascii="Bookman Old Style" w:eastAsia="Adobe Garamond Pro Bold" w:hAnsi="Bookman Old Style"/>
        </w:rPr>
        <w:t xml:space="preserve"> </w:t>
      </w:r>
      <w:r w:rsidRPr="00FE1E53">
        <w:rPr>
          <w:rFonts w:ascii="Bookman Old Style" w:eastAsia="Adobe Garamond Pro Bold" w:hAnsi="Bookman Old Style"/>
        </w:rPr>
        <w:t>Okul Müdürü</w:t>
      </w:r>
    </w:p>
    <w:p w:rsidR="00F17316" w:rsidRPr="00FE1E53" w:rsidRDefault="00F17316" w:rsidP="00F17316">
      <w:pPr>
        <w:rPr>
          <w:rFonts w:ascii="Bookman Old Style" w:hAnsi="Bookman Old Style"/>
          <w:sz w:val="36"/>
          <w:szCs w:val="36"/>
        </w:rPr>
      </w:pPr>
      <w:r w:rsidRPr="00FE1E53">
        <w:rPr>
          <w:rFonts w:ascii="Bookman Old Style" w:hAnsi="Bookman Old Style"/>
          <w:sz w:val="36"/>
          <w:szCs w:val="36"/>
        </w:rPr>
        <w:lastRenderedPageBreak/>
        <w:t xml:space="preserve"> </w:t>
      </w:r>
    </w:p>
    <w:p w:rsidR="00541C73" w:rsidRDefault="00541C73" w:rsidP="006857EB">
      <w:pPr>
        <w:jc w:val="center"/>
        <w:rPr>
          <w:rFonts w:ascii="Bookman Old Style" w:hAnsi="Bookman Old Style"/>
          <w:b/>
          <w:sz w:val="36"/>
          <w:szCs w:val="36"/>
        </w:rPr>
      </w:pPr>
    </w:p>
    <w:p w:rsidR="00541C73" w:rsidRDefault="00541C73" w:rsidP="006857EB">
      <w:pPr>
        <w:jc w:val="center"/>
        <w:rPr>
          <w:rFonts w:ascii="Bookman Old Style" w:hAnsi="Bookman Old Style"/>
          <w:b/>
          <w:sz w:val="36"/>
          <w:szCs w:val="36"/>
        </w:rPr>
      </w:pPr>
    </w:p>
    <w:p w:rsidR="00B66D87" w:rsidRDefault="00B66D87" w:rsidP="006857EB">
      <w:pPr>
        <w:jc w:val="center"/>
        <w:rPr>
          <w:rFonts w:ascii="Bookman Old Style" w:hAnsi="Bookman Old Style"/>
          <w:b/>
          <w:sz w:val="36"/>
          <w:szCs w:val="36"/>
        </w:rPr>
      </w:pPr>
    </w:p>
    <w:p w:rsidR="00B66D87" w:rsidRDefault="00B66D87" w:rsidP="006857EB">
      <w:pPr>
        <w:jc w:val="center"/>
        <w:rPr>
          <w:rFonts w:ascii="Bookman Old Style" w:hAnsi="Bookman Old Style"/>
          <w:b/>
          <w:sz w:val="36"/>
          <w:szCs w:val="36"/>
        </w:rPr>
      </w:pPr>
    </w:p>
    <w:p w:rsidR="00B66D87" w:rsidRDefault="00B66D87" w:rsidP="006857EB">
      <w:pPr>
        <w:jc w:val="center"/>
        <w:rPr>
          <w:rFonts w:ascii="Bookman Old Style" w:hAnsi="Bookman Old Style"/>
          <w:b/>
          <w:sz w:val="36"/>
          <w:szCs w:val="36"/>
        </w:rPr>
      </w:pPr>
    </w:p>
    <w:p w:rsidR="006857EB" w:rsidRPr="00FE1E53" w:rsidRDefault="006857EB" w:rsidP="00E36068">
      <w:pPr>
        <w:ind w:left="284"/>
        <w:jc w:val="center"/>
        <w:rPr>
          <w:rFonts w:ascii="Bookman Old Style" w:hAnsi="Bookman Old Style"/>
          <w:b/>
          <w:sz w:val="36"/>
          <w:szCs w:val="36"/>
        </w:rPr>
      </w:pPr>
      <w:r w:rsidRPr="00FE1E53">
        <w:rPr>
          <w:rFonts w:ascii="Bookman Old Style" w:hAnsi="Bookman Old Style"/>
          <w:b/>
          <w:sz w:val="36"/>
          <w:szCs w:val="36"/>
        </w:rPr>
        <w:t>İÇİNDEKİLER</w:t>
      </w:r>
    </w:p>
    <w:p w:rsidR="00E84559" w:rsidRDefault="00FE1E53" w:rsidP="00E36068">
      <w:pPr>
        <w:spacing w:after="0" w:line="240" w:lineRule="auto"/>
        <w:ind w:left="284"/>
        <w:jc w:val="both"/>
        <w:rPr>
          <w:rFonts w:ascii="Bookman Old Style" w:hAnsi="Bookman Old Style" w:cs="Times New Roman"/>
          <w:sz w:val="24"/>
          <w:szCs w:val="23"/>
        </w:rPr>
      </w:pPr>
      <w:r w:rsidRPr="00FE1E53">
        <w:rPr>
          <w:rFonts w:ascii="Bookman Old Style" w:hAnsi="Bookman Old Style" w:cs="Times New Roman"/>
          <w:sz w:val="24"/>
          <w:szCs w:val="23"/>
        </w:rPr>
        <w:t>OKUL MÜDÜRÜ SUNUŞU</w:t>
      </w:r>
      <w:r w:rsidR="00E36068">
        <w:rPr>
          <w:rFonts w:ascii="Bookman Old Style" w:hAnsi="Bookman Old Style" w:cs="Times New Roman"/>
          <w:sz w:val="24"/>
          <w:szCs w:val="23"/>
        </w:rPr>
        <w:t>……………………</w:t>
      </w:r>
      <w:r w:rsidR="00541C73">
        <w:rPr>
          <w:rFonts w:ascii="Bookman Old Style" w:hAnsi="Bookman Old Style" w:cs="Times New Roman"/>
          <w:sz w:val="24"/>
          <w:szCs w:val="23"/>
        </w:rPr>
        <w:t>………………………….…………….……</w:t>
      </w:r>
      <w:r w:rsidR="00F2113C">
        <w:rPr>
          <w:rFonts w:ascii="Bookman Old Style" w:hAnsi="Bookman Old Style" w:cs="Times New Roman"/>
          <w:sz w:val="24"/>
          <w:szCs w:val="23"/>
        </w:rPr>
        <w:t>…</w:t>
      </w:r>
      <w:r>
        <w:rPr>
          <w:rFonts w:ascii="Bookman Old Style" w:hAnsi="Bookman Old Style" w:cs="Times New Roman"/>
          <w:sz w:val="24"/>
          <w:szCs w:val="23"/>
        </w:rPr>
        <w:t>3</w:t>
      </w:r>
    </w:p>
    <w:p w:rsidR="00B66D87" w:rsidRDefault="00B66D87" w:rsidP="00E36068">
      <w:pPr>
        <w:spacing w:after="0" w:line="240" w:lineRule="auto"/>
        <w:ind w:left="284"/>
        <w:jc w:val="both"/>
        <w:rPr>
          <w:rFonts w:ascii="Bookman Old Style" w:hAnsi="Bookman Old Style" w:cs="Times New Roman"/>
          <w:sz w:val="24"/>
          <w:szCs w:val="23"/>
        </w:rPr>
      </w:pPr>
    </w:p>
    <w:p w:rsidR="00541C73" w:rsidRDefault="00E36068" w:rsidP="00E36068">
      <w:pPr>
        <w:spacing w:after="0" w:line="240" w:lineRule="auto"/>
        <w:ind w:left="284"/>
        <w:jc w:val="both"/>
        <w:rPr>
          <w:rFonts w:ascii="Bookman Old Style" w:hAnsi="Bookman Old Style" w:cs="Times New Roman"/>
          <w:sz w:val="24"/>
          <w:szCs w:val="23"/>
        </w:rPr>
      </w:pPr>
      <w:r>
        <w:rPr>
          <w:rFonts w:ascii="Bookman Old Style" w:hAnsi="Bookman Old Style" w:cs="Times New Roman"/>
          <w:sz w:val="24"/>
          <w:szCs w:val="23"/>
        </w:rPr>
        <w:t>OKUL KÜNYESİ……………………………………………..</w:t>
      </w:r>
      <w:r w:rsidR="00541C73">
        <w:rPr>
          <w:rFonts w:ascii="Bookman Old Style" w:hAnsi="Bookman Old Style" w:cs="Times New Roman"/>
          <w:sz w:val="24"/>
          <w:szCs w:val="23"/>
        </w:rPr>
        <w:t>………………………………</w:t>
      </w:r>
      <w:r w:rsidR="00F2113C">
        <w:rPr>
          <w:rFonts w:ascii="Bookman Old Style" w:hAnsi="Bookman Old Style" w:cs="Times New Roman"/>
          <w:sz w:val="24"/>
          <w:szCs w:val="23"/>
        </w:rPr>
        <w:t>…</w:t>
      </w:r>
      <w:r>
        <w:rPr>
          <w:rFonts w:ascii="Bookman Old Style" w:hAnsi="Bookman Old Style" w:cs="Times New Roman"/>
          <w:sz w:val="24"/>
          <w:szCs w:val="23"/>
        </w:rPr>
        <w:t>.</w:t>
      </w:r>
      <w:r w:rsidR="00F2113C">
        <w:rPr>
          <w:rFonts w:ascii="Bookman Old Style" w:hAnsi="Bookman Old Style" w:cs="Times New Roman"/>
          <w:sz w:val="24"/>
          <w:szCs w:val="23"/>
        </w:rPr>
        <w:t>.</w:t>
      </w:r>
      <w:r w:rsidR="00541C73">
        <w:rPr>
          <w:rFonts w:ascii="Bookman Old Style" w:hAnsi="Bookman Old Style" w:cs="Times New Roman"/>
          <w:sz w:val="24"/>
          <w:szCs w:val="23"/>
        </w:rPr>
        <w:t>..4</w:t>
      </w:r>
    </w:p>
    <w:p w:rsidR="00B66D87" w:rsidRDefault="00B66D87" w:rsidP="00E36068">
      <w:pPr>
        <w:spacing w:after="0" w:line="240" w:lineRule="auto"/>
        <w:ind w:left="284"/>
        <w:jc w:val="both"/>
        <w:rPr>
          <w:rFonts w:ascii="Bookman Old Style" w:hAnsi="Bookman Old Style" w:cs="Times New Roman"/>
          <w:sz w:val="24"/>
          <w:szCs w:val="23"/>
        </w:rPr>
      </w:pPr>
    </w:p>
    <w:p w:rsidR="00541C73" w:rsidRDefault="00541C73" w:rsidP="00B66D87">
      <w:pPr>
        <w:spacing w:after="0" w:line="240" w:lineRule="auto"/>
        <w:ind w:left="284"/>
        <w:rPr>
          <w:rFonts w:ascii="Bookman Old Style" w:hAnsi="Bookman Old Style" w:cs="Times New Roman"/>
          <w:sz w:val="24"/>
          <w:szCs w:val="23"/>
        </w:rPr>
      </w:pPr>
      <w:r w:rsidRPr="00541C73">
        <w:rPr>
          <w:rFonts w:ascii="Bookman Old Style" w:hAnsi="Bookman Old Style" w:cs="Times New Roman"/>
          <w:sz w:val="24"/>
          <w:szCs w:val="23"/>
        </w:rPr>
        <w:t xml:space="preserve">2020 YILI 2019-2023 STRATEJİK PLAN PERFORMANS PROGRAMI İZLEME VE </w:t>
      </w:r>
      <w:r w:rsidR="00E36068">
        <w:rPr>
          <w:rFonts w:ascii="Bookman Old Style" w:hAnsi="Bookman Old Style" w:cs="Times New Roman"/>
          <w:sz w:val="24"/>
          <w:szCs w:val="23"/>
        </w:rPr>
        <w:t xml:space="preserve">   </w:t>
      </w:r>
      <w:r w:rsidRPr="00541C73">
        <w:rPr>
          <w:rFonts w:ascii="Bookman Old Style" w:hAnsi="Bookman Old Style" w:cs="Times New Roman"/>
          <w:sz w:val="24"/>
          <w:szCs w:val="23"/>
        </w:rPr>
        <w:t>DEĞERLENDİRME KARTLARI</w:t>
      </w:r>
      <w:r>
        <w:rPr>
          <w:rFonts w:ascii="Bookman Old Style" w:hAnsi="Bookman Old Style" w:cs="Times New Roman"/>
          <w:sz w:val="24"/>
          <w:szCs w:val="23"/>
        </w:rPr>
        <w:t>…</w:t>
      </w:r>
      <w:r w:rsidR="00E36068">
        <w:rPr>
          <w:rFonts w:ascii="Bookman Old Style" w:hAnsi="Bookman Old Style" w:cs="Times New Roman"/>
          <w:sz w:val="24"/>
          <w:szCs w:val="23"/>
        </w:rPr>
        <w:t>…………………………………………………………….</w:t>
      </w:r>
      <w:r w:rsidR="00F2113C">
        <w:rPr>
          <w:rFonts w:ascii="Bookman Old Style" w:hAnsi="Bookman Old Style" w:cs="Times New Roman"/>
          <w:sz w:val="24"/>
          <w:szCs w:val="23"/>
        </w:rPr>
        <w:t>..</w:t>
      </w:r>
      <w:r>
        <w:rPr>
          <w:rFonts w:ascii="Bookman Old Style" w:hAnsi="Bookman Old Style" w:cs="Times New Roman"/>
          <w:sz w:val="24"/>
          <w:szCs w:val="23"/>
        </w:rPr>
        <w:t>5</w:t>
      </w:r>
    </w:p>
    <w:p w:rsidR="00B66D87" w:rsidRDefault="00B66D87" w:rsidP="00B66D87">
      <w:pPr>
        <w:ind w:left="284"/>
        <w:rPr>
          <w:rFonts w:ascii="Bookman Old Style" w:hAnsi="Bookman Old Style"/>
          <w:sz w:val="24"/>
          <w:szCs w:val="24"/>
        </w:rPr>
      </w:pPr>
    </w:p>
    <w:p w:rsidR="00A727DD" w:rsidRPr="00B66D87" w:rsidRDefault="00A727DD" w:rsidP="00B66D87">
      <w:pPr>
        <w:ind w:left="284"/>
        <w:rPr>
          <w:rFonts w:ascii="Bookman Old Style" w:hAnsi="Bookman Old Style"/>
          <w:sz w:val="24"/>
          <w:szCs w:val="24"/>
        </w:rPr>
      </w:pPr>
      <w:r w:rsidRPr="00B66D87">
        <w:rPr>
          <w:rFonts w:ascii="Bookman Old Style" w:hAnsi="Bookman Old Style"/>
          <w:sz w:val="24"/>
          <w:szCs w:val="24"/>
        </w:rPr>
        <w:t xml:space="preserve">FAALİYET ALANLARI KAPSAMINDA GERÇEKLEŞTİRİLEN FAALİYETLERİN </w:t>
      </w:r>
      <w:r w:rsidR="00B66D87">
        <w:rPr>
          <w:rFonts w:ascii="Bookman Old Style" w:hAnsi="Bookman Old Style"/>
          <w:sz w:val="24"/>
          <w:szCs w:val="24"/>
        </w:rPr>
        <w:t xml:space="preserve">    </w:t>
      </w:r>
      <w:r w:rsidRPr="00B66D87">
        <w:rPr>
          <w:rFonts w:ascii="Bookman Old Style" w:hAnsi="Bookman Old Style"/>
          <w:sz w:val="24"/>
          <w:szCs w:val="24"/>
        </w:rPr>
        <w:t>İZLENMESİ</w:t>
      </w:r>
      <w:r w:rsidR="00B66D87">
        <w:rPr>
          <w:rFonts w:ascii="Bookman Old Style" w:hAnsi="Bookman Old Style"/>
          <w:sz w:val="24"/>
          <w:szCs w:val="24"/>
        </w:rPr>
        <w:t>………………………………………………………………………………………….8</w:t>
      </w:r>
    </w:p>
    <w:p w:rsidR="00541C73" w:rsidRDefault="00541C73" w:rsidP="00E36068">
      <w:pPr>
        <w:spacing w:after="0" w:line="240" w:lineRule="auto"/>
        <w:ind w:left="284"/>
        <w:jc w:val="both"/>
        <w:rPr>
          <w:rFonts w:ascii="Bookman Old Style" w:hAnsi="Bookman Old Style" w:cs="Times New Roman"/>
          <w:sz w:val="24"/>
          <w:szCs w:val="23"/>
        </w:rPr>
      </w:pPr>
    </w:p>
    <w:p w:rsidR="00FE1E53" w:rsidRPr="00FE1E53" w:rsidRDefault="00FE1E53" w:rsidP="00E36068">
      <w:pPr>
        <w:spacing w:after="0" w:line="240" w:lineRule="auto"/>
        <w:ind w:left="284"/>
        <w:jc w:val="both"/>
        <w:rPr>
          <w:rFonts w:ascii="Bookman Old Style" w:hAnsi="Bookman Old Style" w:cs="Times New Roman"/>
          <w:sz w:val="24"/>
          <w:szCs w:val="23"/>
        </w:rPr>
      </w:pPr>
    </w:p>
    <w:p w:rsidR="00E84559" w:rsidRPr="00FE1E53" w:rsidRDefault="00E84559" w:rsidP="00E36068">
      <w:pPr>
        <w:spacing w:after="0" w:line="240" w:lineRule="auto"/>
        <w:ind w:left="284"/>
        <w:jc w:val="center"/>
        <w:rPr>
          <w:rFonts w:ascii="Bookman Old Style" w:hAnsi="Bookman Old Style" w:cs="Times New Roman"/>
          <w:b/>
          <w:sz w:val="24"/>
          <w:szCs w:val="23"/>
        </w:rPr>
      </w:pPr>
    </w:p>
    <w:p w:rsidR="00E84559" w:rsidRPr="00FE1E53" w:rsidRDefault="00E84559" w:rsidP="00E36068">
      <w:pPr>
        <w:spacing w:after="0" w:line="240" w:lineRule="auto"/>
        <w:ind w:left="284"/>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84559" w:rsidRDefault="00E84559"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AD7442">
      <w:pPr>
        <w:pStyle w:val="Balk3"/>
        <w:jc w:val="center"/>
        <w:rPr>
          <w:rFonts w:ascii="Bookman Old Style" w:eastAsiaTheme="minorHAnsi" w:hAnsi="Bookman Old Style" w:cs="Times New Roman"/>
          <w:bCs w:val="0"/>
          <w:color w:val="auto"/>
          <w:sz w:val="24"/>
          <w:szCs w:val="23"/>
        </w:rPr>
      </w:pPr>
    </w:p>
    <w:p w:rsidR="00B66D87" w:rsidRDefault="00B66D87" w:rsidP="00B66D87"/>
    <w:p w:rsidR="00B66D87" w:rsidRDefault="00B66D87" w:rsidP="00B66D87"/>
    <w:p w:rsidR="00B66D87" w:rsidRPr="00B66D87" w:rsidRDefault="00B66D87" w:rsidP="00B66D87"/>
    <w:p w:rsidR="00541C73" w:rsidRDefault="00AD7442" w:rsidP="00AD7442">
      <w:pPr>
        <w:pStyle w:val="Balk3"/>
        <w:jc w:val="center"/>
        <w:rPr>
          <w:rFonts w:ascii="Bookman Old Style" w:hAnsi="Bookman Old Style"/>
          <w:color w:val="auto"/>
          <w:sz w:val="24"/>
          <w:szCs w:val="24"/>
        </w:rPr>
      </w:pPr>
      <w:r>
        <w:rPr>
          <w:rFonts w:ascii="Bookman Old Style" w:hAnsi="Bookman Old Style"/>
          <w:color w:val="auto"/>
          <w:sz w:val="24"/>
          <w:szCs w:val="24"/>
        </w:rPr>
        <w:t>OKUL KÜNYESİ</w:t>
      </w:r>
    </w:p>
    <w:p w:rsidR="00E36068" w:rsidRPr="00E36068" w:rsidRDefault="00E36068" w:rsidP="00E36068"/>
    <w:p w:rsidR="00541C73" w:rsidRPr="00541C73" w:rsidRDefault="00541C73" w:rsidP="00541C73">
      <w:pPr>
        <w:autoSpaceDE w:val="0"/>
        <w:autoSpaceDN w:val="0"/>
        <w:adjustRightInd w:val="0"/>
        <w:spacing w:after="0" w:line="240" w:lineRule="auto"/>
        <w:ind w:firstLine="708"/>
        <w:jc w:val="both"/>
        <w:rPr>
          <w:rFonts w:ascii="Bookman Old Style" w:hAnsi="Bookman Old Style"/>
          <w:sz w:val="20"/>
          <w:szCs w:val="20"/>
        </w:rPr>
      </w:pPr>
      <w:r w:rsidRPr="00541C73">
        <w:rPr>
          <w:rFonts w:ascii="Bookman Old Style" w:hAnsi="Bookman Old Style"/>
          <w:sz w:val="20"/>
          <w:szCs w:val="20"/>
        </w:rPr>
        <w:t xml:space="preserve">Okulumuzun </w:t>
      </w:r>
      <w:r w:rsidR="00AD7442">
        <w:rPr>
          <w:rFonts w:ascii="Bookman Old Style" w:hAnsi="Bookman Old Style"/>
          <w:sz w:val="20"/>
          <w:szCs w:val="20"/>
        </w:rPr>
        <w:t xml:space="preserve">2020-2021 eğitim-öğretim yılı </w:t>
      </w:r>
      <w:r w:rsidRPr="00541C73">
        <w:rPr>
          <w:rFonts w:ascii="Bookman Old Style" w:hAnsi="Bookman Old Style"/>
          <w:sz w:val="20"/>
          <w:szCs w:val="20"/>
        </w:rPr>
        <w:t>temel girdilerine ilişkin bilgiler altta yer alan okul künyesine ilişkin tabloda yer almaktadır.</w:t>
      </w:r>
    </w:p>
    <w:p w:rsidR="00541C73" w:rsidRPr="00541C73" w:rsidRDefault="00541C73" w:rsidP="00541C73">
      <w:pPr>
        <w:autoSpaceDE w:val="0"/>
        <w:autoSpaceDN w:val="0"/>
        <w:adjustRightInd w:val="0"/>
        <w:spacing w:after="0" w:line="240" w:lineRule="auto"/>
        <w:ind w:firstLine="708"/>
        <w:jc w:val="both"/>
        <w:rPr>
          <w:rFonts w:ascii="Bookman Old Style" w:hAnsi="Bookman Old Style"/>
          <w:sz w:val="20"/>
          <w:szCs w:val="20"/>
        </w:rPr>
      </w:pPr>
    </w:p>
    <w:p w:rsidR="00541C73" w:rsidRDefault="00541C73" w:rsidP="00541C73">
      <w:pPr>
        <w:autoSpaceDE w:val="0"/>
        <w:autoSpaceDN w:val="0"/>
        <w:adjustRightInd w:val="0"/>
        <w:spacing w:after="0" w:line="240" w:lineRule="auto"/>
        <w:jc w:val="both"/>
        <w:rPr>
          <w:rFonts w:ascii="Bookman Old Style" w:hAnsi="Bookman Old Style"/>
          <w:b/>
          <w:sz w:val="20"/>
          <w:szCs w:val="20"/>
        </w:rPr>
      </w:pPr>
      <w:r w:rsidRPr="00541C73">
        <w:rPr>
          <w:rFonts w:ascii="Bookman Old Style" w:hAnsi="Bookman Old Style"/>
          <w:b/>
          <w:sz w:val="20"/>
          <w:szCs w:val="20"/>
        </w:rPr>
        <w:t xml:space="preserve">Temel Bilgiler Tablosu- Okul Künyesi </w:t>
      </w:r>
    </w:p>
    <w:p w:rsidR="00E36068" w:rsidRPr="00541C73" w:rsidRDefault="00E36068" w:rsidP="00541C73">
      <w:pPr>
        <w:autoSpaceDE w:val="0"/>
        <w:autoSpaceDN w:val="0"/>
        <w:adjustRightInd w:val="0"/>
        <w:spacing w:after="0" w:line="240" w:lineRule="auto"/>
        <w:jc w:val="both"/>
        <w:rPr>
          <w:rFonts w:ascii="Bookman Old Style" w:hAnsi="Bookman Old Style"/>
          <w:b/>
          <w:sz w:val="20"/>
          <w:szCs w:val="20"/>
        </w:rPr>
      </w:pPr>
    </w:p>
    <w:tbl>
      <w:tblPr>
        <w:tblW w:w="4934" w:type="pct"/>
        <w:tblLayout w:type="fixed"/>
        <w:tblCellMar>
          <w:left w:w="70" w:type="dxa"/>
          <w:right w:w="70" w:type="dxa"/>
        </w:tblCellMar>
        <w:tblLook w:val="04A0"/>
      </w:tblPr>
      <w:tblGrid>
        <w:gridCol w:w="1394"/>
        <w:gridCol w:w="867"/>
        <w:gridCol w:w="1366"/>
        <w:gridCol w:w="1438"/>
        <w:gridCol w:w="1192"/>
        <w:gridCol w:w="838"/>
        <w:gridCol w:w="1786"/>
        <w:gridCol w:w="1467"/>
      </w:tblGrid>
      <w:tr w:rsidR="00541C73" w:rsidRPr="00541C73" w:rsidTr="00E36068">
        <w:trPr>
          <w:trHeight w:val="31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İli: ELAZIĞ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541C73" w:rsidRPr="00541C73" w:rsidRDefault="00541C73" w:rsidP="00E36068">
            <w:pPr>
              <w:rPr>
                <w:rFonts w:ascii="Bookman Old Style" w:hAnsi="Bookman Old Style"/>
                <w:sz w:val="20"/>
                <w:szCs w:val="20"/>
              </w:rPr>
            </w:pPr>
            <w:r w:rsidRPr="00541C73">
              <w:rPr>
                <w:rFonts w:ascii="Bookman Old Style" w:hAnsi="Bookman Old Style"/>
                <w:b/>
                <w:sz w:val="20"/>
                <w:szCs w:val="20"/>
              </w:rPr>
              <w:t>İlçesi:</w:t>
            </w:r>
            <w:r w:rsidRPr="00541C73">
              <w:rPr>
                <w:rFonts w:ascii="Bookman Old Style" w:hAnsi="Bookman Old Style"/>
                <w:sz w:val="20"/>
                <w:szCs w:val="20"/>
              </w:rPr>
              <w:t xml:space="preserve"> Kovancılar</w:t>
            </w:r>
          </w:p>
        </w:tc>
      </w:tr>
      <w:tr w:rsidR="00541C73" w:rsidRPr="00541C73" w:rsidTr="00E360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41C73" w:rsidRPr="00541C73" w:rsidRDefault="00541C73" w:rsidP="00E36068">
            <w:pPr>
              <w:rPr>
                <w:rFonts w:ascii="Bookman Old Style" w:hAnsi="Bookman Old Style"/>
                <w:sz w:val="20"/>
                <w:szCs w:val="20"/>
              </w:rPr>
            </w:pPr>
            <w:r w:rsidRPr="00541C73">
              <w:rPr>
                <w:rFonts w:ascii="Bookman Old Style" w:hAnsi="Bookman Old Style"/>
                <w:b/>
                <w:sz w:val="20"/>
                <w:szCs w:val="20"/>
              </w:rPr>
              <w:t>Adres:</w:t>
            </w:r>
            <w:r w:rsidRPr="00541C73">
              <w:rPr>
                <w:rFonts w:ascii="Bookman Old Style" w:hAnsi="Bookman Old Style"/>
                <w:sz w:val="20"/>
                <w:szCs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Bağlar Mah. Yunus Emre Cad. No:8 Kovancılar/ELAZIĞ</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541C73" w:rsidRPr="00541C73" w:rsidRDefault="00541C73" w:rsidP="00E36068">
            <w:pPr>
              <w:rPr>
                <w:rFonts w:ascii="Bookman Old Style" w:hAnsi="Bookman Old Style"/>
                <w:sz w:val="20"/>
                <w:szCs w:val="20"/>
              </w:rPr>
            </w:pPr>
            <w:r w:rsidRPr="00541C73">
              <w:rPr>
                <w:rFonts w:ascii="Bookman Old Style" w:hAnsi="Bookman Old Style"/>
                <w:b/>
                <w:sz w:val="20"/>
                <w:szCs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https://maps.app.goo.gl/Te1EsLZ8SuTYzUj57</w:t>
            </w:r>
          </w:p>
        </w:tc>
      </w:tr>
      <w:tr w:rsidR="00541C73" w:rsidRPr="00541C73" w:rsidTr="00E360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0 (424) 6117690</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w:t>
            </w:r>
          </w:p>
        </w:tc>
      </w:tr>
      <w:tr w:rsidR="00541C73" w:rsidRPr="00541C73" w:rsidTr="00E360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721616@meb.k12.tr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http://kovancilarataturkio.meb.k12.tr/</w:t>
            </w:r>
          </w:p>
        </w:tc>
      </w:tr>
      <w:tr w:rsidR="00541C73" w:rsidRPr="00541C73" w:rsidTr="00E360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721616</w:t>
            </w:r>
          </w:p>
        </w:tc>
        <w:tc>
          <w:tcPr>
            <w:tcW w:w="981" w:type="pct"/>
            <w:gridSpan w:val="2"/>
            <w:tcBorders>
              <w:top w:val="single" w:sz="8" w:space="0" w:color="000066"/>
              <w:left w:val="nil"/>
              <w:bottom w:val="nil"/>
              <w:right w:val="single" w:sz="8" w:space="0" w:color="000000"/>
            </w:tcBorders>
            <w:shd w:val="clear" w:color="auto" w:fill="auto"/>
            <w:noWrap/>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b/>
                <w:sz w:val="20"/>
                <w:szCs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Tam gün</w:t>
            </w:r>
          </w:p>
        </w:tc>
      </w:tr>
      <w:tr w:rsidR="00541C73" w:rsidRPr="00541C73" w:rsidTr="00E3606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b/>
                <w:sz w:val="20"/>
                <w:szCs w:val="20"/>
              </w:rPr>
              <w:t xml:space="preserve">Okulun Hizmete Giriş Tarihi : </w:t>
            </w:r>
            <w:r w:rsidRPr="00541C73">
              <w:rPr>
                <w:rFonts w:ascii="Bookman Old Style" w:hAnsi="Bookman Old Style"/>
                <w:sz w:val="20"/>
                <w:szCs w:val="20"/>
              </w:rPr>
              <w:t>2002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22</w:t>
            </w:r>
          </w:p>
        </w:tc>
      </w:tr>
      <w:tr w:rsidR="00541C73" w:rsidRPr="00541C73" w:rsidTr="00E3606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AD7442" w:rsidP="00E36068">
            <w:pPr>
              <w:rPr>
                <w:rFonts w:ascii="Bookman Old Style" w:hAnsi="Bookman Old Style"/>
                <w:sz w:val="20"/>
                <w:szCs w:val="20"/>
              </w:rPr>
            </w:pPr>
            <w:r>
              <w:rPr>
                <w:rFonts w:ascii="Bookman Old Style" w:hAnsi="Bookman Old Style"/>
                <w:sz w:val="20"/>
                <w:szCs w:val="20"/>
              </w:rPr>
              <w:t>192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1</w:t>
            </w:r>
            <w:r w:rsidR="00AD7442">
              <w:rPr>
                <w:rFonts w:ascii="Bookman Old Style" w:hAnsi="Bookman Old Style"/>
                <w:sz w:val="20"/>
                <w:szCs w:val="20"/>
              </w:rPr>
              <w:t>1</w:t>
            </w:r>
          </w:p>
        </w:tc>
      </w:tr>
      <w:tr w:rsidR="00541C73" w:rsidRPr="00541C73" w:rsidTr="00E3606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AD7442" w:rsidP="00E36068">
            <w:pPr>
              <w:rPr>
                <w:rFonts w:ascii="Bookman Old Style" w:hAnsi="Bookman Old Style"/>
                <w:sz w:val="20"/>
                <w:szCs w:val="20"/>
              </w:rPr>
            </w:pPr>
            <w:r>
              <w:rPr>
                <w:rFonts w:ascii="Bookman Old Style" w:hAnsi="Bookman Old Style"/>
                <w:sz w:val="20"/>
                <w:szCs w:val="20"/>
              </w:rPr>
              <w:t>192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41C73" w:rsidRPr="00541C73" w:rsidRDefault="00AD7442" w:rsidP="00E36068">
            <w:pPr>
              <w:rPr>
                <w:rFonts w:ascii="Bookman Old Style" w:hAnsi="Bookman Old Style"/>
                <w:sz w:val="20"/>
                <w:szCs w:val="20"/>
              </w:rPr>
            </w:pPr>
            <w:r>
              <w:rPr>
                <w:rFonts w:ascii="Bookman Old Style" w:hAnsi="Bookman Old Style"/>
                <w:sz w:val="20"/>
                <w:szCs w:val="20"/>
              </w:rPr>
              <w:t>7</w:t>
            </w:r>
          </w:p>
        </w:tc>
      </w:tr>
      <w:tr w:rsidR="00541C73" w:rsidRPr="00541C73" w:rsidTr="00E3606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AD7442" w:rsidP="00E36068">
            <w:pPr>
              <w:rPr>
                <w:rFonts w:ascii="Bookman Old Style" w:hAnsi="Bookman Old Style"/>
                <w:sz w:val="20"/>
                <w:szCs w:val="20"/>
              </w:rPr>
            </w:pPr>
            <w:r>
              <w:rPr>
                <w:rFonts w:ascii="Bookman Old Style" w:hAnsi="Bookman Old Style"/>
                <w:sz w:val="20"/>
                <w:szCs w:val="20"/>
              </w:rPr>
              <w:t>384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18</w:t>
            </w:r>
          </w:p>
        </w:tc>
      </w:tr>
      <w:tr w:rsidR="00541C73" w:rsidRPr="00541C73" w:rsidTr="00E360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:2</w:t>
            </w:r>
            <w:r w:rsidR="00AD7442">
              <w:rPr>
                <w:rFonts w:ascii="Bookman Old Style" w:hAnsi="Bookman Old Style"/>
                <w:sz w:val="20"/>
                <w:szCs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cs="Calibri"/>
                <w:b/>
                <w:bCs/>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 2</w:t>
            </w:r>
            <w:r w:rsidR="00AD7442">
              <w:rPr>
                <w:rFonts w:ascii="Bookman Old Style" w:hAnsi="Bookman Old Style"/>
                <w:sz w:val="20"/>
                <w:szCs w:val="20"/>
              </w:rPr>
              <w:t>4</w:t>
            </w:r>
          </w:p>
        </w:tc>
      </w:tr>
      <w:tr w:rsidR="00541C73" w:rsidRPr="00541C73" w:rsidTr="00E360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cs="Calibri"/>
                <w:b/>
                <w:bCs/>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:2</w:t>
            </w:r>
            <w:r w:rsidR="00AD7442">
              <w:rPr>
                <w:rFonts w:ascii="Bookman Old Style" w:hAnsi="Bookman Old Style"/>
                <w:sz w:val="20"/>
                <w:szCs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cs="Calibri"/>
                <w:b/>
                <w:bCs/>
                <w:color w:val="000000"/>
                <w:sz w:val="20"/>
                <w:szCs w:val="20"/>
              </w:rPr>
            </w:pPr>
            <w:r w:rsidRPr="00541C73">
              <w:rPr>
                <w:rFonts w:ascii="Bookman Old Style" w:hAnsi="Bookman Old Style" w:cs="Calibri"/>
                <w:b/>
                <w:bCs/>
                <w:color w:val="000000"/>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 xml:space="preserve">: </w:t>
            </w:r>
            <w:r w:rsidR="00AD7442">
              <w:rPr>
                <w:rFonts w:ascii="Bookman Old Style" w:hAnsi="Bookman Old Style"/>
                <w:sz w:val="20"/>
                <w:szCs w:val="20"/>
              </w:rPr>
              <w:t>1</w:t>
            </w:r>
          </w:p>
        </w:tc>
      </w:tr>
      <w:tr w:rsidR="00541C73" w:rsidRPr="00541C73" w:rsidTr="00E360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b/>
                <w:sz w:val="20"/>
                <w:szCs w:val="20"/>
              </w:rPr>
            </w:pPr>
            <w:r w:rsidRPr="00541C73">
              <w:rPr>
                <w:rFonts w:ascii="Bookman Old Style" w:hAnsi="Bookman Old Style"/>
                <w:b/>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41C73" w:rsidRPr="00541C73" w:rsidRDefault="00541C73" w:rsidP="00E36068">
            <w:pPr>
              <w:rPr>
                <w:rFonts w:ascii="Bookman Old Style" w:hAnsi="Bookman Old Style" w:cs="Calibri"/>
                <w:b/>
                <w:bCs/>
                <w:color w:val="000000"/>
                <w:sz w:val="20"/>
                <w:szCs w:val="20"/>
              </w:rPr>
            </w:pPr>
            <w:r w:rsidRPr="00541C73">
              <w:rPr>
                <w:rFonts w:ascii="Bookman Old Style" w:hAnsi="Bookman Old Style" w:cs="Calibri"/>
                <w:b/>
                <w:bCs/>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41C73" w:rsidRPr="00541C73" w:rsidRDefault="00541C73" w:rsidP="00E36068">
            <w:pPr>
              <w:rPr>
                <w:rFonts w:ascii="Bookman Old Style" w:hAnsi="Bookman Old Style"/>
                <w:sz w:val="20"/>
                <w:szCs w:val="20"/>
              </w:rPr>
            </w:pPr>
            <w:r w:rsidRPr="00541C73">
              <w:rPr>
                <w:rFonts w:ascii="Bookman Old Style" w:hAnsi="Bookman Old Style"/>
                <w:sz w:val="20"/>
                <w:szCs w:val="20"/>
              </w:rPr>
              <w:t>7 yıl</w:t>
            </w:r>
          </w:p>
        </w:tc>
      </w:tr>
    </w:tbl>
    <w:p w:rsidR="00541C73" w:rsidRPr="00541C73" w:rsidRDefault="00541C73" w:rsidP="00541C73">
      <w:pPr>
        <w:rPr>
          <w:rFonts w:ascii="Bookman Old Style" w:hAnsi="Bookman Old Style"/>
          <w:sz w:val="20"/>
          <w:szCs w:val="20"/>
        </w:rPr>
      </w:pPr>
    </w:p>
    <w:p w:rsidR="00541C73" w:rsidRPr="00541C73" w:rsidRDefault="00541C73" w:rsidP="00541C73">
      <w:pPr>
        <w:rPr>
          <w:rFonts w:ascii="Bookman Old Style" w:hAnsi="Bookman Old Style"/>
          <w:sz w:val="20"/>
          <w:szCs w:val="20"/>
        </w:rPr>
      </w:pPr>
    </w:p>
    <w:p w:rsidR="004C3BE7" w:rsidRPr="00FE1E53" w:rsidRDefault="004C3BE7" w:rsidP="00AD7442">
      <w:pPr>
        <w:spacing w:after="0" w:line="240" w:lineRule="auto"/>
        <w:rPr>
          <w:rFonts w:ascii="Bookman Old Style" w:hAnsi="Bookman Old Style" w:cs="Times New Roman"/>
          <w:b/>
          <w:sz w:val="24"/>
          <w:szCs w:val="23"/>
        </w:rPr>
      </w:pPr>
    </w:p>
    <w:p w:rsidR="00E84559" w:rsidRPr="00FE1E53" w:rsidRDefault="00E84559"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E36068" w:rsidRDefault="00E36068" w:rsidP="006857EB">
      <w:pPr>
        <w:spacing w:after="0" w:line="240" w:lineRule="auto"/>
        <w:ind w:firstLine="709"/>
        <w:jc w:val="center"/>
        <w:rPr>
          <w:rFonts w:ascii="Bookman Old Style" w:hAnsi="Bookman Old Style" w:cs="Times New Roman"/>
          <w:b/>
          <w:sz w:val="24"/>
          <w:szCs w:val="23"/>
        </w:rPr>
      </w:pPr>
    </w:p>
    <w:p w:rsidR="006857EB" w:rsidRPr="00FE1E53" w:rsidRDefault="006857EB" w:rsidP="006857EB">
      <w:pPr>
        <w:spacing w:after="0" w:line="240" w:lineRule="auto"/>
        <w:ind w:firstLine="709"/>
        <w:jc w:val="center"/>
        <w:rPr>
          <w:rFonts w:ascii="Bookman Old Style" w:hAnsi="Bookman Old Style" w:cs="Times New Roman"/>
          <w:b/>
          <w:sz w:val="24"/>
          <w:szCs w:val="23"/>
        </w:rPr>
      </w:pPr>
      <w:r w:rsidRPr="00FE1E53">
        <w:rPr>
          <w:rFonts w:ascii="Bookman Old Style" w:hAnsi="Bookman Old Style" w:cs="Times New Roman"/>
          <w:b/>
          <w:sz w:val="24"/>
          <w:szCs w:val="23"/>
        </w:rPr>
        <w:t xml:space="preserve">T.C. </w:t>
      </w:r>
    </w:p>
    <w:p w:rsidR="006857EB" w:rsidRPr="00FE1E53" w:rsidRDefault="006857EB" w:rsidP="006857EB">
      <w:pPr>
        <w:spacing w:after="0" w:line="240" w:lineRule="auto"/>
        <w:ind w:firstLine="709"/>
        <w:jc w:val="center"/>
        <w:rPr>
          <w:rFonts w:ascii="Bookman Old Style" w:hAnsi="Bookman Old Style" w:cs="Times New Roman"/>
          <w:b/>
          <w:sz w:val="24"/>
          <w:szCs w:val="23"/>
        </w:rPr>
      </w:pPr>
      <w:r w:rsidRPr="00FE1E53">
        <w:rPr>
          <w:rFonts w:ascii="Bookman Old Style" w:hAnsi="Bookman Old Style" w:cs="Times New Roman"/>
          <w:b/>
          <w:sz w:val="24"/>
          <w:szCs w:val="23"/>
        </w:rPr>
        <w:t>ELAZIĞ VALİLİĞİ</w:t>
      </w:r>
    </w:p>
    <w:p w:rsidR="006857EB" w:rsidRPr="00FE1E53" w:rsidRDefault="006857EB" w:rsidP="006857EB">
      <w:pPr>
        <w:spacing w:after="0" w:line="240" w:lineRule="auto"/>
        <w:ind w:firstLine="709"/>
        <w:jc w:val="center"/>
        <w:rPr>
          <w:rFonts w:ascii="Bookman Old Style" w:hAnsi="Bookman Old Style" w:cs="Times New Roman"/>
          <w:b/>
          <w:sz w:val="24"/>
          <w:szCs w:val="23"/>
        </w:rPr>
      </w:pPr>
      <w:r w:rsidRPr="00FE1E53">
        <w:rPr>
          <w:rFonts w:ascii="Bookman Old Style" w:hAnsi="Bookman Old Style" w:cs="Times New Roman"/>
          <w:b/>
          <w:sz w:val="24"/>
          <w:szCs w:val="23"/>
        </w:rPr>
        <w:t>İl Milli Eğitim Müdürlüğü</w:t>
      </w:r>
    </w:p>
    <w:p w:rsidR="006857EB" w:rsidRPr="00FE1E53" w:rsidRDefault="00EE51E5" w:rsidP="006857EB">
      <w:pPr>
        <w:spacing w:after="0" w:line="240" w:lineRule="auto"/>
        <w:ind w:firstLine="709"/>
        <w:jc w:val="center"/>
        <w:rPr>
          <w:rFonts w:ascii="Bookman Old Style" w:hAnsi="Bookman Old Style" w:cs="Times New Roman"/>
          <w:b/>
          <w:sz w:val="24"/>
          <w:szCs w:val="23"/>
        </w:rPr>
      </w:pPr>
      <w:r>
        <w:rPr>
          <w:rFonts w:ascii="Bookman Old Style" w:hAnsi="Bookman Old Style" w:cs="Times New Roman"/>
          <w:b/>
          <w:sz w:val="24"/>
          <w:szCs w:val="23"/>
        </w:rPr>
        <w:t>Atatürk İlkokulu</w:t>
      </w:r>
    </w:p>
    <w:p w:rsidR="006857EB" w:rsidRPr="00FE1E53" w:rsidRDefault="006857EB" w:rsidP="006857EB">
      <w:pPr>
        <w:spacing w:after="0" w:line="240" w:lineRule="auto"/>
        <w:ind w:firstLine="709"/>
        <w:jc w:val="center"/>
        <w:rPr>
          <w:rFonts w:ascii="Bookman Old Style" w:hAnsi="Bookman Old Style" w:cs="Times New Roman"/>
          <w:b/>
          <w:sz w:val="24"/>
          <w:szCs w:val="23"/>
        </w:rPr>
      </w:pPr>
    </w:p>
    <w:p w:rsidR="006857EB" w:rsidRPr="00FE1E53" w:rsidRDefault="00FE1E53" w:rsidP="006857EB">
      <w:pPr>
        <w:spacing w:after="0" w:line="360" w:lineRule="auto"/>
        <w:jc w:val="center"/>
        <w:rPr>
          <w:rFonts w:ascii="Bookman Old Style" w:hAnsi="Bookman Old Style" w:cs="Times New Roman"/>
          <w:b/>
          <w:sz w:val="24"/>
          <w:szCs w:val="23"/>
        </w:rPr>
      </w:pPr>
      <w:r>
        <w:rPr>
          <w:rFonts w:ascii="Bookman Old Style" w:hAnsi="Bookman Old Style" w:cs="Times New Roman"/>
          <w:b/>
          <w:sz w:val="24"/>
          <w:szCs w:val="23"/>
        </w:rPr>
        <w:t xml:space="preserve">        </w:t>
      </w:r>
      <w:r w:rsidR="006857EB" w:rsidRPr="00FE1E53">
        <w:rPr>
          <w:rFonts w:ascii="Bookman Old Style" w:hAnsi="Bookman Old Style" w:cs="Times New Roman"/>
          <w:b/>
          <w:sz w:val="24"/>
          <w:szCs w:val="23"/>
        </w:rPr>
        <w:t xml:space="preserve"> 2020 YILI </w:t>
      </w:r>
    </w:p>
    <w:p w:rsidR="006857EB" w:rsidRDefault="006857EB" w:rsidP="006857EB">
      <w:pPr>
        <w:spacing w:after="0" w:line="360" w:lineRule="auto"/>
        <w:jc w:val="center"/>
        <w:rPr>
          <w:rFonts w:ascii="Bookman Old Style" w:hAnsi="Bookman Old Style" w:cs="Times New Roman"/>
          <w:b/>
          <w:sz w:val="24"/>
          <w:szCs w:val="23"/>
        </w:rPr>
      </w:pPr>
      <w:r w:rsidRPr="00FE1E53">
        <w:rPr>
          <w:rFonts w:ascii="Bookman Old Style" w:hAnsi="Bookman Old Style" w:cs="Times New Roman"/>
          <w:b/>
          <w:sz w:val="24"/>
          <w:szCs w:val="23"/>
        </w:rPr>
        <w:t>2019-2023 STRATEJİK PLAN PERFORMANS PROGRAMI İZLEME VE DEĞERLENDİRME KARTLARI</w:t>
      </w:r>
    </w:p>
    <w:p w:rsidR="00EF5AB7" w:rsidRPr="00FE1E53" w:rsidRDefault="00EF5AB7" w:rsidP="006857EB">
      <w:pPr>
        <w:spacing w:after="0" w:line="360" w:lineRule="auto"/>
        <w:jc w:val="center"/>
        <w:rPr>
          <w:rFonts w:ascii="Bookman Old Style" w:hAnsi="Bookman Old Style" w:cs="Times New Roman"/>
          <w:b/>
          <w:sz w:val="24"/>
          <w:szCs w:val="23"/>
        </w:rPr>
      </w:pPr>
    </w:p>
    <w:tbl>
      <w:tblPr>
        <w:tblStyle w:val="TabloKlavuzu"/>
        <w:tblW w:w="5163"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5522"/>
        <w:gridCol w:w="579"/>
        <w:gridCol w:w="687"/>
        <w:gridCol w:w="698"/>
        <w:gridCol w:w="655"/>
        <w:gridCol w:w="650"/>
        <w:gridCol w:w="626"/>
        <w:gridCol w:w="706"/>
        <w:gridCol w:w="678"/>
      </w:tblGrid>
      <w:tr w:rsidR="00E84559" w:rsidRPr="00FE1E53" w:rsidTr="00CD3EA4">
        <w:trPr>
          <w:cantSplit/>
          <w:trHeight w:val="749"/>
        </w:trPr>
        <w:tc>
          <w:tcPr>
            <w:tcW w:w="255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84559" w:rsidRPr="00FE1E53" w:rsidRDefault="00E84559" w:rsidP="000C5DBB">
            <w:pPr>
              <w:spacing w:after="0" w:line="240" w:lineRule="auto"/>
              <w:ind w:firstLine="709"/>
              <w:rPr>
                <w:rFonts w:ascii="Bookman Old Style" w:hAnsi="Bookman Old Style" w:cs="Times New Roman"/>
                <w:sz w:val="36"/>
                <w:szCs w:val="36"/>
              </w:rPr>
            </w:pPr>
            <w:r w:rsidRPr="00FE1E53">
              <w:rPr>
                <w:rFonts w:ascii="Bookman Old Style" w:hAnsi="Bookman Old Style" w:cs="Times New Roman"/>
                <w:sz w:val="36"/>
                <w:szCs w:val="36"/>
              </w:rPr>
              <w:t>Amaç 1</w:t>
            </w:r>
          </w:p>
        </w:tc>
        <w:tc>
          <w:tcPr>
            <w:tcW w:w="2444" w:type="pct"/>
            <w:gridSpan w:val="8"/>
            <w:tcBorders>
              <w:left w:val="single" w:sz="6" w:space="0" w:color="FFFFFF" w:themeColor="background1"/>
              <w:right w:val="nil"/>
            </w:tcBorders>
            <w:shd w:val="clear" w:color="auto" w:fill="00B0F0"/>
            <w:vAlign w:val="center"/>
          </w:tcPr>
          <w:p w:rsidR="00E84559" w:rsidRPr="00FE1E53" w:rsidRDefault="003D247E" w:rsidP="00EF5AB7">
            <w:pPr>
              <w:spacing w:after="0" w:line="240" w:lineRule="auto"/>
              <w:rPr>
                <w:rFonts w:ascii="Bookman Old Style" w:eastAsia="Calibri" w:hAnsi="Bookman Old Style" w:cs="Arial"/>
                <w:sz w:val="17"/>
                <w:szCs w:val="17"/>
              </w:rPr>
            </w:pPr>
            <w:r w:rsidRPr="003D247E">
              <w:rPr>
                <w:rFonts w:ascii="Bookman Old Style" w:eastAsia="Calibri" w:hAnsi="Bookman Old Style" w:cs="Arial"/>
                <w:sz w:val="17"/>
                <w:szCs w:val="17"/>
              </w:rPr>
              <w:t>Kayıt bölgemizde yer alan çocukların okullaşma oranlarını artıran, öğrencilerin uyum ve devamsızlık sorunlarını gideren etkin bir yönetim yapısı kurulacaktır.</w:t>
            </w:r>
          </w:p>
        </w:tc>
      </w:tr>
      <w:tr w:rsidR="00E84559" w:rsidRPr="00FE1E53" w:rsidTr="00CD3EA4">
        <w:trPr>
          <w:cantSplit/>
          <w:trHeight w:val="775"/>
        </w:trPr>
        <w:tc>
          <w:tcPr>
            <w:tcW w:w="255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84559" w:rsidRPr="00FE1E53" w:rsidRDefault="00E84559" w:rsidP="000C5DBB">
            <w:pPr>
              <w:spacing w:after="0" w:line="240" w:lineRule="auto"/>
              <w:ind w:firstLine="709"/>
              <w:rPr>
                <w:rFonts w:ascii="Bookman Old Style" w:hAnsi="Bookman Old Style" w:cs="Times New Roman"/>
                <w:sz w:val="36"/>
                <w:szCs w:val="36"/>
              </w:rPr>
            </w:pPr>
            <w:r w:rsidRPr="00FE1E53">
              <w:rPr>
                <w:rFonts w:ascii="Bookman Old Style" w:hAnsi="Bookman Old Style" w:cs="Times New Roman"/>
                <w:sz w:val="36"/>
                <w:szCs w:val="36"/>
              </w:rPr>
              <w:t>Hedef 1.1.</w:t>
            </w:r>
          </w:p>
        </w:tc>
        <w:tc>
          <w:tcPr>
            <w:tcW w:w="2444" w:type="pct"/>
            <w:gridSpan w:val="8"/>
            <w:tcBorders>
              <w:left w:val="single" w:sz="6" w:space="0" w:color="FFFFFF" w:themeColor="background1"/>
              <w:right w:val="single" w:sz="6" w:space="0" w:color="FFFFFF" w:themeColor="background1"/>
            </w:tcBorders>
            <w:shd w:val="clear" w:color="auto" w:fill="00B0F0"/>
            <w:vAlign w:val="center"/>
          </w:tcPr>
          <w:p w:rsidR="00E84559" w:rsidRPr="00FE1E53" w:rsidRDefault="003D247E" w:rsidP="00EF5AB7">
            <w:pPr>
              <w:spacing w:after="0" w:line="240" w:lineRule="auto"/>
              <w:rPr>
                <w:rFonts w:ascii="Bookman Old Style" w:eastAsia="Calibri" w:hAnsi="Bookman Old Style" w:cs="Arial"/>
                <w:sz w:val="17"/>
                <w:szCs w:val="17"/>
              </w:rPr>
            </w:pPr>
            <w:r w:rsidRPr="003D247E">
              <w:rPr>
                <w:rFonts w:ascii="Bookman Old Style" w:eastAsia="Calibri" w:hAnsi="Bookman Old Style" w:cs="Arial"/>
                <w:sz w:val="17"/>
                <w:szCs w:val="17"/>
              </w:rPr>
              <w:t>Kayıt bölgemizde yer alan çocukların okullaşma oranları artırılacak ve öğrencilerin uyum ve devamsızlık sorunları da giderilecektir.</w:t>
            </w:r>
          </w:p>
        </w:tc>
      </w:tr>
      <w:tr w:rsidR="00CD3EA4" w:rsidRPr="00FE1E53" w:rsidTr="00CD3EA4">
        <w:trPr>
          <w:cantSplit/>
          <w:trHeight w:val="1831"/>
        </w:trPr>
        <w:tc>
          <w:tcPr>
            <w:tcW w:w="2556"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6857EB" w:rsidRPr="00FE1E53" w:rsidRDefault="006857EB" w:rsidP="006857EB">
            <w:pPr>
              <w:spacing w:after="0" w:line="240" w:lineRule="auto"/>
              <w:ind w:firstLine="709"/>
              <w:jc w:val="center"/>
              <w:rPr>
                <w:rFonts w:ascii="Bookman Old Style" w:hAnsi="Bookman Old Style" w:cs="Times New Roman"/>
                <w:sz w:val="17"/>
                <w:szCs w:val="17"/>
              </w:rPr>
            </w:pPr>
            <w:r w:rsidRPr="00FE1E53">
              <w:rPr>
                <w:rFonts w:ascii="Bookman Old Style" w:hAnsi="Bookman Old Style" w:cs="Times New Roman"/>
                <w:sz w:val="17"/>
                <w:szCs w:val="17"/>
              </w:rPr>
              <w:t>Performans Göstergeleri</w:t>
            </w:r>
          </w:p>
        </w:tc>
        <w:tc>
          <w:tcPr>
            <w:tcW w:w="268"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Hedefe Etkisi (%)</w:t>
            </w:r>
          </w:p>
        </w:tc>
        <w:tc>
          <w:tcPr>
            <w:tcW w:w="318"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Başlangıç Değeri</w:t>
            </w:r>
          </w:p>
        </w:tc>
        <w:tc>
          <w:tcPr>
            <w:tcW w:w="323"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2019 Gerçekleşme</w:t>
            </w:r>
          </w:p>
        </w:tc>
        <w:tc>
          <w:tcPr>
            <w:tcW w:w="303"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Hedef</w:t>
            </w:r>
          </w:p>
        </w:tc>
        <w:tc>
          <w:tcPr>
            <w:tcW w:w="301"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Gerçekleşme</w:t>
            </w:r>
          </w:p>
        </w:tc>
        <w:tc>
          <w:tcPr>
            <w:tcW w:w="290"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Gösterge Hedefine Ulaşma Oranı (%)</w:t>
            </w:r>
          </w:p>
        </w:tc>
        <w:tc>
          <w:tcPr>
            <w:tcW w:w="327"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Hedef</w:t>
            </w:r>
          </w:p>
        </w:tc>
        <w:tc>
          <w:tcPr>
            <w:tcW w:w="314" w:type="pct"/>
            <w:tcBorders>
              <w:left w:val="single" w:sz="6" w:space="0" w:color="FFFFFF" w:themeColor="background1"/>
              <w:right w:val="single" w:sz="6" w:space="0" w:color="FFFFFF" w:themeColor="background1"/>
            </w:tcBorders>
            <w:shd w:val="clear" w:color="auto" w:fill="00B0F0"/>
            <w:textDirection w:val="btLr"/>
            <w:vAlign w:val="center"/>
          </w:tcPr>
          <w:p w:rsidR="006857EB" w:rsidRPr="00FE1E53" w:rsidRDefault="006857EB" w:rsidP="006857EB">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Gösterge Hedefine Ulaşma Oranı (%)</w:t>
            </w:r>
          </w:p>
        </w:tc>
      </w:tr>
      <w:tr w:rsidR="00CD3EA4" w:rsidRPr="00FE1E53" w:rsidTr="00CD3EA4">
        <w:trPr>
          <w:trHeight w:val="304"/>
        </w:trPr>
        <w:tc>
          <w:tcPr>
            <w:tcW w:w="2556" w:type="pct"/>
            <w:tcBorders>
              <w:top w:val="single" w:sz="6" w:space="0" w:color="FFFFFF" w:themeColor="background1"/>
              <w:bottom w:val="single" w:sz="6" w:space="0" w:color="FFFFFF" w:themeColor="background1"/>
            </w:tcBorders>
            <w:shd w:val="clear" w:color="auto" w:fill="00B0F0"/>
            <w:vAlign w:val="center"/>
          </w:tcPr>
          <w:p w:rsidR="00AD7442" w:rsidRPr="00FE1E53" w:rsidRDefault="00AD7442" w:rsidP="00AD7442">
            <w:pPr>
              <w:spacing w:after="0"/>
              <w:jc w:val="left"/>
              <w:rPr>
                <w:rFonts w:ascii="Bookman Old Style" w:hAnsi="Bookman Old Style" w:cs="Times New Roman"/>
                <w:sz w:val="17"/>
                <w:szCs w:val="17"/>
              </w:rPr>
            </w:pPr>
            <w:r w:rsidRPr="00FE1E53">
              <w:rPr>
                <w:rFonts w:ascii="Bookman Old Style" w:hAnsi="Bookman Old Style" w:cs="Times New Roman"/>
                <w:sz w:val="17"/>
                <w:szCs w:val="17"/>
              </w:rPr>
              <w:t xml:space="preserve">PG 1.1.1 </w:t>
            </w:r>
            <w:r w:rsidR="00EF5AB7" w:rsidRPr="00EF5AB7">
              <w:rPr>
                <w:rFonts w:ascii="Bookman Old Style" w:hAnsi="Bookman Old Style" w:cs="Times New Roman"/>
                <w:sz w:val="17"/>
                <w:szCs w:val="17"/>
              </w:rPr>
              <w:t>Kayıt bölgesindeki öğrencilerden okula kayıt yaptıranların oranı (%)</w:t>
            </w:r>
          </w:p>
        </w:tc>
        <w:tc>
          <w:tcPr>
            <w:tcW w:w="268" w:type="pct"/>
            <w:vAlign w:val="center"/>
          </w:tcPr>
          <w:p w:rsidR="00AD7442" w:rsidRPr="00FE1E53" w:rsidRDefault="003D247E"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18" w:type="pct"/>
            <w:shd w:val="clear" w:color="auto" w:fill="F7CAAC" w:themeFill="accent2" w:themeFillTint="66"/>
            <w:vAlign w:val="center"/>
          </w:tcPr>
          <w:p w:rsidR="00AD7442" w:rsidRPr="00FE1E53" w:rsidRDefault="000F0E8C" w:rsidP="00CD3EA4">
            <w:pPr>
              <w:spacing w:after="0" w:line="240" w:lineRule="auto"/>
              <w:jc w:val="left"/>
              <w:rPr>
                <w:rFonts w:ascii="Bookman Old Style" w:hAnsi="Bookman Old Style" w:cs="Times New Roman"/>
                <w:sz w:val="17"/>
                <w:szCs w:val="17"/>
              </w:rPr>
            </w:pPr>
            <w:r>
              <w:rPr>
                <w:rFonts w:ascii="Bookman Old Style" w:hAnsi="Bookman Old Style" w:cs="Times New Roman"/>
                <w:sz w:val="17"/>
                <w:szCs w:val="17"/>
              </w:rPr>
              <w:t>%</w:t>
            </w:r>
            <w:r w:rsidR="00CD3EA4">
              <w:rPr>
                <w:rFonts w:ascii="Bookman Old Style" w:hAnsi="Bookman Old Style" w:cs="Times New Roman"/>
                <w:sz w:val="17"/>
                <w:szCs w:val="17"/>
              </w:rPr>
              <w:t>10</w:t>
            </w:r>
            <w:r w:rsidR="003D247E">
              <w:rPr>
                <w:rFonts w:ascii="Bookman Old Style" w:hAnsi="Bookman Old Style" w:cs="Times New Roman"/>
                <w:sz w:val="17"/>
                <w:szCs w:val="17"/>
              </w:rPr>
              <w:t>0</w:t>
            </w:r>
          </w:p>
        </w:tc>
        <w:tc>
          <w:tcPr>
            <w:tcW w:w="323" w:type="pct"/>
            <w:vAlign w:val="center"/>
          </w:tcPr>
          <w:p w:rsidR="00AD7442" w:rsidRPr="00FE1E53" w:rsidRDefault="000F0E8C" w:rsidP="006857EB">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%100</w:t>
            </w:r>
          </w:p>
        </w:tc>
        <w:tc>
          <w:tcPr>
            <w:tcW w:w="303" w:type="pct"/>
            <w:vAlign w:val="center"/>
          </w:tcPr>
          <w:p w:rsidR="00AD7442"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01" w:type="pct"/>
            <w:vAlign w:val="center"/>
          </w:tcPr>
          <w:p w:rsidR="00AD7442"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290" w:type="pct"/>
            <w:vAlign w:val="center"/>
          </w:tcPr>
          <w:p w:rsidR="00AD7442"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27" w:type="pct"/>
            <w:vAlign w:val="center"/>
          </w:tcPr>
          <w:p w:rsidR="00AD7442"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14" w:type="pct"/>
            <w:vAlign w:val="center"/>
          </w:tcPr>
          <w:p w:rsidR="00AD7442" w:rsidRPr="00FE1E53" w:rsidRDefault="006529B8" w:rsidP="006857EB">
            <w:pPr>
              <w:spacing w:after="0" w:line="240" w:lineRule="auto"/>
              <w:rPr>
                <w:rFonts w:ascii="Bookman Old Style" w:hAnsi="Bookman Old Style" w:cs="Times New Roman"/>
                <w:sz w:val="17"/>
                <w:szCs w:val="17"/>
              </w:rPr>
            </w:pPr>
            <w:r>
              <w:rPr>
                <w:rFonts w:ascii="Bookman Old Style" w:hAnsi="Bookman Old Style" w:cs="Times New Roman"/>
                <w:sz w:val="17"/>
                <w:szCs w:val="17"/>
              </w:rPr>
              <w:t>%100</w:t>
            </w:r>
          </w:p>
        </w:tc>
      </w:tr>
      <w:tr w:rsidR="00CD3EA4" w:rsidRPr="00FE1E53" w:rsidTr="00CD3EA4">
        <w:trPr>
          <w:trHeight w:val="243"/>
        </w:trPr>
        <w:tc>
          <w:tcPr>
            <w:tcW w:w="2556" w:type="pct"/>
            <w:tcBorders>
              <w:top w:val="single" w:sz="6" w:space="0" w:color="FFFFFF" w:themeColor="background1"/>
              <w:bottom w:val="single" w:sz="6" w:space="0" w:color="FFFFFF" w:themeColor="background1"/>
            </w:tcBorders>
            <w:shd w:val="clear" w:color="auto" w:fill="00B0F0"/>
            <w:vAlign w:val="center"/>
          </w:tcPr>
          <w:p w:rsidR="00AD7442" w:rsidRPr="00FE1E53" w:rsidRDefault="00AD7442" w:rsidP="00AD7442">
            <w:pPr>
              <w:spacing w:after="0"/>
              <w:jc w:val="left"/>
              <w:rPr>
                <w:rFonts w:ascii="Bookman Old Style" w:hAnsi="Bookman Old Style" w:cs="Times New Roman"/>
                <w:sz w:val="17"/>
                <w:szCs w:val="17"/>
              </w:rPr>
            </w:pPr>
            <w:r w:rsidRPr="00FE1E53">
              <w:rPr>
                <w:rFonts w:ascii="Bookman Old Style" w:hAnsi="Bookman Old Style" w:cs="Times New Roman"/>
                <w:sz w:val="17"/>
                <w:szCs w:val="17"/>
              </w:rPr>
              <w:t xml:space="preserve">PG 1.1.2 </w:t>
            </w:r>
            <w:r w:rsidR="00B56BEC" w:rsidRPr="00B56BEC">
              <w:rPr>
                <w:rFonts w:ascii="Bookman Old Style" w:hAnsi="Bookman Old Style" w:cs="Times New Roman"/>
                <w:sz w:val="17"/>
                <w:szCs w:val="17"/>
              </w:rPr>
              <w:t>İlkokul birinci sınıf öğrencilerinden en az bir yıl okul öncesi eğitim almış olanların oranı (%)</w:t>
            </w:r>
          </w:p>
        </w:tc>
        <w:tc>
          <w:tcPr>
            <w:tcW w:w="268" w:type="pct"/>
            <w:vAlign w:val="center"/>
          </w:tcPr>
          <w:p w:rsidR="00AD7442" w:rsidRPr="00FE1E53" w:rsidRDefault="003D247E"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18" w:type="pct"/>
            <w:shd w:val="clear" w:color="auto" w:fill="F7CAAC" w:themeFill="accent2" w:themeFillTint="66"/>
            <w:vAlign w:val="center"/>
          </w:tcPr>
          <w:p w:rsidR="00AD7442"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w:t>
            </w:r>
            <w:r w:rsidR="003D247E">
              <w:rPr>
                <w:rFonts w:ascii="Bookman Old Style" w:hAnsi="Bookman Old Style" w:cs="Times New Roman"/>
                <w:sz w:val="17"/>
                <w:szCs w:val="17"/>
              </w:rPr>
              <w:t>70</w:t>
            </w:r>
          </w:p>
        </w:tc>
        <w:tc>
          <w:tcPr>
            <w:tcW w:w="323" w:type="pct"/>
            <w:vAlign w:val="center"/>
          </w:tcPr>
          <w:p w:rsidR="00AD7442"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%70</w:t>
            </w:r>
          </w:p>
        </w:tc>
        <w:tc>
          <w:tcPr>
            <w:tcW w:w="303" w:type="pct"/>
            <w:vAlign w:val="center"/>
          </w:tcPr>
          <w:p w:rsidR="00AD7442"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%90</w:t>
            </w:r>
          </w:p>
        </w:tc>
        <w:tc>
          <w:tcPr>
            <w:tcW w:w="301" w:type="pct"/>
            <w:vAlign w:val="center"/>
          </w:tcPr>
          <w:p w:rsidR="00AD7442"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%90</w:t>
            </w:r>
          </w:p>
        </w:tc>
        <w:tc>
          <w:tcPr>
            <w:tcW w:w="290" w:type="pct"/>
            <w:vAlign w:val="center"/>
          </w:tcPr>
          <w:p w:rsidR="00AD7442" w:rsidRPr="00FE1E53" w:rsidRDefault="00FD1018"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27" w:type="pct"/>
            <w:vAlign w:val="center"/>
          </w:tcPr>
          <w:p w:rsidR="00AD7442" w:rsidRPr="00FE1E53" w:rsidRDefault="00FD1018"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14" w:type="pct"/>
            <w:vAlign w:val="center"/>
          </w:tcPr>
          <w:p w:rsidR="00AD7442" w:rsidRPr="00FE1E53" w:rsidRDefault="00FF7A31" w:rsidP="006857EB">
            <w:pPr>
              <w:spacing w:after="0" w:line="240" w:lineRule="auto"/>
              <w:rPr>
                <w:rFonts w:ascii="Bookman Old Style" w:hAnsi="Bookman Old Style" w:cs="Times New Roman"/>
                <w:sz w:val="17"/>
                <w:szCs w:val="17"/>
              </w:rPr>
            </w:pPr>
            <w:r>
              <w:rPr>
                <w:rFonts w:ascii="Bookman Old Style" w:hAnsi="Bookman Old Style" w:cs="Times New Roman"/>
                <w:sz w:val="17"/>
                <w:szCs w:val="17"/>
              </w:rPr>
              <w:t>%100</w:t>
            </w:r>
          </w:p>
        </w:tc>
      </w:tr>
      <w:tr w:rsidR="00CD3EA4" w:rsidRPr="00FE1E53" w:rsidTr="00CD3EA4">
        <w:trPr>
          <w:trHeight w:val="20"/>
        </w:trPr>
        <w:tc>
          <w:tcPr>
            <w:tcW w:w="2556" w:type="pct"/>
            <w:tcBorders>
              <w:top w:val="single" w:sz="6" w:space="0" w:color="FFFFFF" w:themeColor="background1"/>
              <w:bottom w:val="single" w:sz="6" w:space="0" w:color="FFFFFF" w:themeColor="background1"/>
            </w:tcBorders>
            <w:shd w:val="clear" w:color="auto" w:fill="00B0F0"/>
            <w:vAlign w:val="center"/>
          </w:tcPr>
          <w:p w:rsidR="006857EB" w:rsidRPr="00FE1E53" w:rsidRDefault="006857EB" w:rsidP="006857EB">
            <w:pPr>
              <w:spacing w:after="0" w:line="240" w:lineRule="auto"/>
              <w:rPr>
                <w:rFonts w:ascii="Bookman Old Style" w:hAnsi="Bookman Old Style" w:cs="Times New Roman"/>
                <w:sz w:val="17"/>
                <w:szCs w:val="17"/>
              </w:rPr>
            </w:pPr>
            <w:r w:rsidRPr="00FE1E53">
              <w:rPr>
                <w:rFonts w:ascii="Bookman Old Style" w:hAnsi="Bookman Old Style" w:cs="Times New Roman"/>
                <w:sz w:val="17"/>
                <w:szCs w:val="17"/>
              </w:rPr>
              <w:t xml:space="preserve">PG 1.1.3. </w:t>
            </w:r>
            <w:r w:rsidR="00B56BEC" w:rsidRPr="00B56BEC">
              <w:rPr>
                <w:rFonts w:ascii="Bookman Old Style" w:hAnsi="Bookman Old Style" w:cs="Times New Roman"/>
                <w:sz w:val="17"/>
                <w:szCs w:val="17"/>
              </w:rPr>
              <w:t>Okula yeni başlayan öğrencilerden uyum eğitimine katılanların oranı (%)</w:t>
            </w:r>
          </w:p>
        </w:tc>
        <w:tc>
          <w:tcPr>
            <w:tcW w:w="268" w:type="pct"/>
            <w:shd w:val="clear" w:color="auto" w:fill="auto"/>
            <w:vAlign w:val="center"/>
          </w:tcPr>
          <w:p w:rsidR="006857EB" w:rsidRPr="00FE1E53" w:rsidRDefault="003D247E"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18" w:type="pct"/>
            <w:shd w:val="clear" w:color="auto" w:fill="F7CAAC" w:themeFill="accent2" w:themeFillTint="66"/>
            <w:vAlign w:val="center"/>
          </w:tcPr>
          <w:p w:rsidR="006857EB"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w:t>
            </w:r>
            <w:r w:rsidR="003D247E">
              <w:rPr>
                <w:rFonts w:ascii="Bookman Old Style" w:hAnsi="Bookman Old Style" w:cs="Times New Roman"/>
                <w:sz w:val="17"/>
                <w:szCs w:val="17"/>
              </w:rPr>
              <w:t>90</w:t>
            </w:r>
          </w:p>
        </w:tc>
        <w:tc>
          <w:tcPr>
            <w:tcW w:w="323" w:type="pct"/>
            <w:shd w:val="clear" w:color="auto" w:fill="auto"/>
            <w:vAlign w:val="center"/>
          </w:tcPr>
          <w:p w:rsidR="006857EB"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%90</w:t>
            </w:r>
          </w:p>
        </w:tc>
        <w:tc>
          <w:tcPr>
            <w:tcW w:w="303" w:type="pct"/>
            <w:shd w:val="clear" w:color="auto" w:fill="auto"/>
            <w:vAlign w:val="center"/>
          </w:tcPr>
          <w:p w:rsidR="006857EB"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%90</w:t>
            </w:r>
          </w:p>
        </w:tc>
        <w:tc>
          <w:tcPr>
            <w:tcW w:w="301" w:type="pct"/>
            <w:shd w:val="clear" w:color="auto" w:fill="auto"/>
            <w:vAlign w:val="center"/>
          </w:tcPr>
          <w:p w:rsidR="006857EB"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%90</w:t>
            </w:r>
          </w:p>
        </w:tc>
        <w:tc>
          <w:tcPr>
            <w:tcW w:w="290" w:type="pct"/>
            <w:shd w:val="clear" w:color="auto" w:fill="auto"/>
            <w:vAlign w:val="center"/>
          </w:tcPr>
          <w:p w:rsidR="006857EB"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27" w:type="pct"/>
            <w:shd w:val="clear" w:color="auto" w:fill="auto"/>
            <w:vAlign w:val="center"/>
          </w:tcPr>
          <w:p w:rsidR="006857EB"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14" w:type="pct"/>
            <w:shd w:val="clear" w:color="auto" w:fill="auto"/>
            <w:vAlign w:val="center"/>
          </w:tcPr>
          <w:p w:rsidR="006857EB" w:rsidRPr="00FE1E53" w:rsidRDefault="00FF7A31"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r>
      <w:tr w:rsidR="00CD3EA4" w:rsidRPr="00FE1E53" w:rsidTr="00CD3EA4">
        <w:trPr>
          <w:trHeight w:val="20"/>
        </w:trPr>
        <w:tc>
          <w:tcPr>
            <w:tcW w:w="2556" w:type="pct"/>
            <w:tcBorders>
              <w:top w:val="single" w:sz="6" w:space="0" w:color="FFFFFF" w:themeColor="background1"/>
              <w:bottom w:val="single" w:sz="6" w:space="0" w:color="FFFFFF" w:themeColor="background1"/>
            </w:tcBorders>
            <w:shd w:val="clear" w:color="auto" w:fill="00B0F0"/>
            <w:vAlign w:val="center"/>
          </w:tcPr>
          <w:p w:rsidR="00B56BEC" w:rsidRPr="00FE1E53" w:rsidRDefault="00B56BEC" w:rsidP="006857EB">
            <w:pPr>
              <w:spacing w:after="0" w:line="240" w:lineRule="auto"/>
              <w:rPr>
                <w:rFonts w:ascii="Bookman Old Style" w:hAnsi="Bookman Old Style" w:cs="Times New Roman"/>
                <w:sz w:val="17"/>
                <w:szCs w:val="17"/>
              </w:rPr>
            </w:pPr>
            <w:r>
              <w:rPr>
                <w:rFonts w:ascii="Bookman Old Style" w:hAnsi="Bookman Old Style" w:cs="Times New Roman"/>
                <w:sz w:val="17"/>
                <w:szCs w:val="17"/>
              </w:rPr>
              <w:t xml:space="preserve">PG 1.1.4. </w:t>
            </w:r>
            <w:r w:rsidRPr="00B56BEC">
              <w:rPr>
                <w:rFonts w:ascii="Bookman Old Style" w:hAnsi="Bookman Old Style" w:cs="Times New Roman"/>
                <w:sz w:val="17"/>
                <w:szCs w:val="17"/>
              </w:rPr>
              <w:t>Bir eğitim ve öğretim döneminde 20 gün ve üzeri devamsızlık yapan öğrenci oranı (%)</w:t>
            </w:r>
          </w:p>
        </w:tc>
        <w:tc>
          <w:tcPr>
            <w:tcW w:w="268" w:type="pct"/>
            <w:shd w:val="clear" w:color="auto" w:fill="auto"/>
            <w:vAlign w:val="center"/>
          </w:tcPr>
          <w:p w:rsidR="00B56BEC" w:rsidRPr="00FE1E53" w:rsidRDefault="003D247E"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18" w:type="pct"/>
            <w:shd w:val="clear" w:color="auto" w:fill="F7CAAC" w:themeFill="accent2" w:themeFillTint="66"/>
            <w:vAlign w:val="center"/>
          </w:tcPr>
          <w:p w:rsidR="00B56BEC"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c>
          <w:tcPr>
            <w:tcW w:w="323" w:type="pct"/>
            <w:shd w:val="clear" w:color="auto" w:fill="auto"/>
            <w:vAlign w:val="center"/>
          </w:tcPr>
          <w:p w:rsidR="00B56BEC"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c>
          <w:tcPr>
            <w:tcW w:w="303" w:type="pct"/>
            <w:shd w:val="clear" w:color="auto" w:fill="auto"/>
            <w:vAlign w:val="center"/>
          </w:tcPr>
          <w:p w:rsidR="00B56BEC" w:rsidRPr="00FE1E53" w:rsidRDefault="000F0E8C"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c>
          <w:tcPr>
            <w:tcW w:w="301" w:type="pct"/>
            <w:shd w:val="clear" w:color="auto" w:fill="auto"/>
            <w:vAlign w:val="center"/>
          </w:tcPr>
          <w:p w:rsidR="00B56BEC"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%0</w:t>
            </w:r>
          </w:p>
        </w:tc>
        <w:tc>
          <w:tcPr>
            <w:tcW w:w="290" w:type="pct"/>
            <w:shd w:val="clear" w:color="auto" w:fill="auto"/>
            <w:vAlign w:val="center"/>
          </w:tcPr>
          <w:p w:rsidR="00B56BEC"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%0</w:t>
            </w:r>
          </w:p>
        </w:tc>
        <w:tc>
          <w:tcPr>
            <w:tcW w:w="327" w:type="pct"/>
            <w:shd w:val="clear" w:color="auto" w:fill="auto"/>
            <w:vAlign w:val="center"/>
          </w:tcPr>
          <w:p w:rsidR="00B56BEC" w:rsidRPr="00FE1E53" w:rsidRDefault="000F0E8C" w:rsidP="006857EB">
            <w:pPr>
              <w:spacing w:after="0"/>
              <w:rPr>
                <w:rFonts w:ascii="Bookman Old Style" w:hAnsi="Bookman Old Style" w:cs="Times New Roman"/>
                <w:sz w:val="17"/>
                <w:szCs w:val="17"/>
              </w:rPr>
            </w:pPr>
            <w:r>
              <w:rPr>
                <w:rFonts w:ascii="Bookman Old Style" w:hAnsi="Bookman Old Style" w:cs="Times New Roman"/>
                <w:sz w:val="17"/>
                <w:szCs w:val="17"/>
              </w:rPr>
              <w:t>%0</w:t>
            </w:r>
          </w:p>
        </w:tc>
        <w:tc>
          <w:tcPr>
            <w:tcW w:w="314" w:type="pct"/>
            <w:shd w:val="clear" w:color="auto" w:fill="auto"/>
            <w:vAlign w:val="center"/>
          </w:tcPr>
          <w:p w:rsidR="00B56BEC" w:rsidRPr="00FE1E53" w:rsidRDefault="006529B8"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r>
      <w:tr w:rsidR="00CD3EA4" w:rsidRPr="00FE1E53" w:rsidTr="00CD3EA4">
        <w:trPr>
          <w:trHeight w:val="20"/>
        </w:trPr>
        <w:tc>
          <w:tcPr>
            <w:tcW w:w="2556" w:type="pct"/>
            <w:tcBorders>
              <w:top w:val="single" w:sz="6" w:space="0" w:color="FFFFFF" w:themeColor="background1"/>
              <w:bottom w:val="single" w:sz="6" w:space="0" w:color="FFFFFF" w:themeColor="background1"/>
            </w:tcBorders>
            <w:shd w:val="clear" w:color="auto" w:fill="00B0F0"/>
            <w:vAlign w:val="center"/>
          </w:tcPr>
          <w:p w:rsidR="00B56BEC" w:rsidRPr="00FE1E53" w:rsidRDefault="00B56BEC" w:rsidP="006857EB">
            <w:pPr>
              <w:spacing w:after="0" w:line="240" w:lineRule="auto"/>
              <w:rPr>
                <w:rFonts w:ascii="Bookman Old Style" w:hAnsi="Bookman Old Style" w:cs="Times New Roman"/>
                <w:sz w:val="17"/>
                <w:szCs w:val="17"/>
              </w:rPr>
            </w:pPr>
            <w:r>
              <w:rPr>
                <w:rFonts w:ascii="Bookman Old Style" w:hAnsi="Bookman Old Style" w:cs="Times New Roman"/>
                <w:sz w:val="17"/>
                <w:szCs w:val="17"/>
              </w:rPr>
              <w:t>PG 1.1.5.</w:t>
            </w:r>
            <w:r>
              <w:t xml:space="preserve"> </w:t>
            </w:r>
            <w:r w:rsidRPr="00B56BEC">
              <w:rPr>
                <w:rFonts w:ascii="Bookman Old Style" w:hAnsi="Bookman Old Style" w:cs="Times New Roman"/>
                <w:sz w:val="17"/>
                <w:szCs w:val="17"/>
              </w:rPr>
              <w:t>Veli toplantısına katılan veli oranı</w:t>
            </w:r>
          </w:p>
        </w:tc>
        <w:tc>
          <w:tcPr>
            <w:tcW w:w="268" w:type="pct"/>
            <w:shd w:val="clear" w:color="auto" w:fill="auto"/>
            <w:vAlign w:val="center"/>
          </w:tcPr>
          <w:p w:rsidR="00B56BEC" w:rsidRPr="00FE1E53" w:rsidRDefault="003D247E"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18" w:type="pct"/>
            <w:shd w:val="clear" w:color="auto" w:fill="F7CAAC" w:themeFill="accent2" w:themeFillTint="66"/>
            <w:vAlign w:val="center"/>
          </w:tcPr>
          <w:p w:rsidR="00B56BEC" w:rsidRPr="00FE1E53" w:rsidRDefault="00FD1018"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%95</w:t>
            </w:r>
          </w:p>
        </w:tc>
        <w:tc>
          <w:tcPr>
            <w:tcW w:w="323" w:type="pct"/>
            <w:shd w:val="clear" w:color="auto" w:fill="auto"/>
            <w:vAlign w:val="center"/>
          </w:tcPr>
          <w:p w:rsidR="00B56BEC" w:rsidRPr="00FE1E53" w:rsidRDefault="00FD1018"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%95</w:t>
            </w:r>
          </w:p>
        </w:tc>
        <w:tc>
          <w:tcPr>
            <w:tcW w:w="303" w:type="pct"/>
            <w:shd w:val="clear" w:color="auto" w:fill="auto"/>
            <w:vAlign w:val="center"/>
          </w:tcPr>
          <w:p w:rsidR="00B56BEC" w:rsidRPr="00FE1E53" w:rsidRDefault="00FD1018" w:rsidP="006857EB">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01" w:type="pct"/>
            <w:shd w:val="clear" w:color="auto" w:fill="auto"/>
            <w:vAlign w:val="center"/>
          </w:tcPr>
          <w:p w:rsidR="00B56BEC" w:rsidRPr="00FE1E53" w:rsidRDefault="00FD1018"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290" w:type="pct"/>
            <w:shd w:val="clear" w:color="auto" w:fill="auto"/>
            <w:vAlign w:val="center"/>
          </w:tcPr>
          <w:p w:rsidR="00B56BEC" w:rsidRPr="00FE1E53" w:rsidRDefault="00FF7A31"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27" w:type="pct"/>
            <w:shd w:val="clear" w:color="auto" w:fill="auto"/>
            <w:vAlign w:val="center"/>
          </w:tcPr>
          <w:p w:rsidR="00B56BEC" w:rsidRPr="00FE1E53" w:rsidRDefault="00FF7A31"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c>
          <w:tcPr>
            <w:tcW w:w="314" w:type="pct"/>
            <w:shd w:val="clear" w:color="auto" w:fill="auto"/>
            <w:vAlign w:val="center"/>
          </w:tcPr>
          <w:p w:rsidR="00B56BEC" w:rsidRPr="00FE1E53" w:rsidRDefault="00FF7A31" w:rsidP="006857EB">
            <w:pPr>
              <w:spacing w:after="0"/>
              <w:rPr>
                <w:rFonts w:ascii="Bookman Old Style" w:hAnsi="Bookman Old Style" w:cs="Times New Roman"/>
                <w:sz w:val="17"/>
                <w:szCs w:val="17"/>
              </w:rPr>
            </w:pPr>
            <w:r>
              <w:rPr>
                <w:rFonts w:ascii="Bookman Old Style" w:hAnsi="Bookman Old Style" w:cs="Times New Roman"/>
                <w:sz w:val="17"/>
                <w:szCs w:val="17"/>
              </w:rPr>
              <w:t>%100</w:t>
            </w:r>
          </w:p>
        </w:tc>
      </w:tr>
      <w:tr w:rsidR="006857EB" w:rsidRPr="00FE1E53" w:rsidTr="00CD3EA4">
        <w:trPr>
          <w:trHeight w:val="20"/>
        </w:trPr>
        <w:tc>
          <w:tcPr>
            <w:tcW w:w="2556" w:type="pct"/>
            <w:tcBorders>
              <w:top w:val="single" w:sz="6" w:space="0" w:color="FFFFFF" w:themeColor="background1"/>
              <w:bottom w:val="single" w:sz="6" w:space="0" w:color="FFFFFF" w:themeColor="background1"/>
            </w:tcBorders>
            <w:shd w:val="clear" w:color="auto" w:fill="00B0F0"/>
            <w:vAlign w:val="center"/>
          </w:tcPr>
          <w:p w:rsidR="006857EB" w:rsidRPr="00AD7442" w:rsidRDefault="006857EB" w:rsidP="006857EB">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Ulaşılamayan Performans Hedefi İçin Ulaşılamama Nedeni</w:t>
            </w:r>
          </w:p>
        </w:tc>
        <w:tc>
          <w:tcPr>
            <w:tcW w:w="2444" w:type="pct"/>
            <w:gridSpan w:val="8"/>
            <w:shd w:val="clear" w:color="auto" w:fill="auto"/>
            <w:vAlign w:val="center"/>
          </w:tcPr>
          <w:p w:rsidR="006857EB" w:rsidRPr="00FE1E53" w:rsidRDefault="00E36068" w:rsidP="006857EB">
            <w:pPr>
              <w:spacing w:after="0"/>
              <w:rPr>
                <w:rFonts w:ascii="Bookman Old Style" w:hAnsi="Bookman Old Style" w:cs="Times New Roman"/>
                <w:sz w:val="17"/>
                <w:szCs w:val="17"/>
              </w:rPr>
            </w:pPr>
            <w:r>
              <w:rPr>
                <w:rFonts w:ascii="Book Antiqua" w:hAnsi="Book Antiqua" w:cs="Times New Roman"/>
                <w:sz w:val="17"/>
                <w:szCs w:val="17"/>
              </w:rPr>
              <w:t>PG 1.1.2 Pandemi dönemi nedeniyle okul öncesi talebinin düşük olması</w:t>
            </w:r>
          </w:p>
        </w:tc>
      </w:tr>
      <w:tr w:rsidR="006857EB" w:rsidRPr="00FE1E53" w:rsidTr="00CD3EA4">
        <w:trPr>
          <w:trHeight w:val="20"/>
        </w:trPr>
        <w:tc>
          <w:tcPr>
            <w:tcW w:w="2556" w:type="pct"/>
            <w:tcBorders>
              <w:top w:val="single" w:sz="6" w:space="0" w:color="FFFFFF" w:themeColor="background1"/>
              <w:bottom w:val="single" w:sz="6" w:space="0" w:color="FFFFFF" w:themeColor="background1"/>
            </w:tcBorders>
            <w:shd w:val="clear" w:color="auto" w:fill="00B0F0"/>
            <w:vAlign w:val="center"/>
          </w:tcPr>
          <w:p w:rsidR="006857EB" w:rsidRPr="00AD7442" w:rsidRDefault="00E84559" w:rsidP="006857EB">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Verilerin Alındığı Kaynak</w:t>
            </w:r>
          </w:p>
        </w:tc>
        <w:tc>
          <w:tcPr>
            <w:tcW w:w="2444" w:type="pct"/>
            <w:gridSpan w:val="8"/>
            <w:shd w:val="clear" w:color="auto" w:fill="auto"/>
            <w:vAlign w:val="center"/>
          </w:tcPr>
          <w:p w:rsidR="006857EB" w:rsidRPr="00FE1E53" w:rsidRDefault="00E36068" w:rsidP="006857EB">
            <w:pPr>
              <w:spacing w:after="0"/>
              <w:rPr>
                <w:rFonts w:ascii="Bookman Old Style" w:hAnsi="Bookman Old Style" w:cs="Times New Roman"/>
                <w:sz w:val="17"/>
                <w:szCs w:val="17"/>
              </w:rPr>
            </w:pPr>
            <w:r>
              <w:rPr>
                <w:rFonts w:ascii="Bookman Old Style" w:hAnsi="Bookman Old Style" w:cs="Times New Roman"/>
                <w:sz w:val="17"/>
                <w:szCs w:val="17"/>
              </w:rPr>
              <w:t>MEBBİS, e-okul</w:t>
            </w:r>
          </w:p>
        </w:tc>
      </w:tr>
    </w:tbl>
    <w:p w:rsidR="00A86487" w:rsidRDefault="00A86487" w:rsidP="006857EB">
      <w:pPr>
        <w:ind w:firstLine="708"/>
        <w:rPr>
          <w:rFonts w:ascii="Bookman Old Style" w:hAnsi="Bookman Old Style"/>
          <w:sz w:val="36"/>
          <w:szCs w:val="36"/>
        </w:rPr>
      </w:pPr>
    </w:p>
    <w:p w:rsidR="00EE51E5" w:rsidRDefault="00EE51E5" w:rsidP="006857EB">
      <w:pPr>
        <w:ind w:firstLine="708"/>
        <w:rPr>
          <w:rFonts w:ascii="Bookman Old Style" w:hAnsi="Bookman Old Style"/>
          <w:sz w:val="36"/>
          <w:szCs w:val="36"/>
        </w:rPr>
      </w:pPr>
    </w:p>
    <w:p w:rsidR="00E36068" w:rsidRDefault="00E36068" w:rsidP="006857EB">
      <w:pPr>
        <w:ind w:firstLine="708"/>
        <w:rPr>
          <w:rFonts w:ascii="Bookman Old Style" w:hAnsi="Bookman Old Style"/>
          <w:sz w:val="36"/>
          <w:szCs w:val="36"/>
        </w:rPr>
      </w:pPr>
    </w:p>
    <w:p w:rsidR="00E36068" w:rsidRDefault="00E36068" w:rsidP="006857EB">
      <w:pPr>
        <w:ind w:firstLine="708"/>
        <w:rPr>
          <w:rFonts w:ascii="Bookman Old Style" w:hAnsi="Bookman Old Style"/>
          <w:sz w:val="36"/>
          <w:szCs w:val="36"/>
        </w:rPr>
      </w:pPr>
    </w:p>
    <w:p w:rsidR="00E66609" w:rsidRDefault="00E66609" w:rsidP="006857EB">
      <w:pPr>
        <w:ind w:firstLine="708"/>
        <w:rPr>
          <w:rFonts w:ascii="Bookman Old Style" w:hAnsi="Bookman Old Style"/>
          <w:sz w:val="36"/>
          <w:szCs w:val="36"/>
        </w:rPr>
      </w:pPr>
    </w:p>
    <w:p w:rsidR="00E36068" w:rsidRPr="00FE1E53" w:rsidRDefault="00E36068" w:rsidP="006857EB">
      <w:pPr>
        <w:ind w:firstLine="708"/>
        <w:rPr>
          <w:rFonts w:ascii="Bookman Old Style" w:hAnsi="Bookman Old Style"/>
          <w:sz w:val="36"/>
          <w:szCs w:val="36"/>
        </w:rPr>
      </w:pPr>
    </w:p>
    <w:tbl>
      <w:tblPr>
        <w:tblStyle w:val="TabloKlavuzu"/>
        <w:tblW w:w="5000"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4972"/>
        <w:gridCol w:w="560"/>
        <w:gridCol w:w="705"/>
        <w:gridCol w:w="695"/>
        <w:gridCol w:w="703"/>
        <w:gridCol w:w="701"/>
        <w:gridCol w:w="703"/>
        <w:gridCol w:w="718"/>
        <w:gridCol w:w="703"/>
      </w:tblGrid>
      <w:tr w:rsidR="00723304" w:rsidRPr="00FE1E53" w:rsidTr="00723304">
        <w:trPr>
          <w:cantSplit/>
          <w:trHeight w:val="749"/>
        </w:trPr>
        <w:tc>
          <w:tcPr>
            <w:tcW w:w="237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rPr>
                <w:rFonts w:ascii="Bookman Old Style" w:hAnsi="Bookman Old Style" w:cs="Times New Roman"/>
                <w:sz w:val="36"/>
                <w:szCs w:val="36"/>
              </w:rPr>
            </w:pPr>
            <w:r w:rsidRPr="00FE1E53">
              <w:rPr>
                <w:rFonts w:ascii="Bookman Old Style" w:hAnsi="Bookman Old Style" w:cs="Times New Roman"/>
                <w:sz w:val="36"/>
                <w:szCs w:val="36"/>
              </w:rPr>
              <w:t xml:space="preserve">Amaç </w:t>
            </w:r>
            <w:r>
              <w:rPr>
                <w:rFonts w:ascii="Bookman Old Style" w:hAnsi="Bookman Old Style" w:cs="Times New Roman"/>
                <w:sz w:val="36"/>
                <w:szCs w:val="36"/>
              </w:rPr>
              <w:t>2</w:t>
            </w:r>
          </w:p>
        </w:tc>
        <w:tc>
          <w:tcPr>
            <w:tcW w:w="2623" w:type="pct"/>
            <w:gridSpan w:val="8"/>
            <w:tcBorders>
              <w:left w:val="single" w:sz="6" w:space="0" w:color="FFFFFF" w:themeColor="background1"/>
              <w:right w:val="nil"/>
            </w:tcBorders>
            <w:shd w:val="clear" w:color="auto" w:fill="00B0F0"/>
            <w:vAlign w:val="center"/>
          </w:tcPr>
          <w:p w:rsidR="00EE51E5" w:rsidRPr="007B32FB" w:rsidRDefault="00EE51E5" w:rsidP="00723304">
            <w:pPr>
              <w:spacing w:after="0" w:line="240" w:lineRule="auto"/>
              <w:rPr>
                <w:rFonts w:ascii="Bookman Old Style" w:eastAsia="Calibri" w:hAnsi="Bookman Old Style" w:cs="Arial"/>
                <w:sz w:val="17"/>
                <w:szCs w:val="17"/>
              </w:rPr>
            </w:pPr>
            <w:r w:rsidRPr="007B32FB">
              <w:rPr>
                <w:rFonts w:ascii="Bookman Old Style" w:hAnsi="Bookman Old Style"/>
                <w:sz w:val="17"/>
                <w:szCs w:val="17"/>
              </w:rPr>
              <w:t>Öğrencilerimizin gelişmiş dünyaya uyum sağlayacak şekilde donanımlı bireyler olabilmesi için eğitim ve öğretimde kalite artırılacaktır.</w:t>
            </w:r>
          </w:p>
        </w:tc>
      </w:tr>
      <w:tr w:rsidR="00723304" w:rsidRPr="00FE1E53" w:rsidTr="00723304">
        <w:trPr>
          <w:cantSplit/>
          <w:trHeight w:val="775"/>
        </w:trPr>
        <w:tc>
          <w:tcPr>
            <w:tcW w:w="237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rPr>
                <w:rFonts w:ascii="Bookman Old Style" w:hAnsi="Bookman Old Style" w:cs="Times New Roman"/>
                <w:sz w:val="36"/>
                <w:szCs w:val="36"/>
              </w:rPr>
            </w:pPr>
            <w:r>
              <w:rPr>
                <w:rFonts w:ascii="Bookman Old Style" w:hAnsi="Bookman Old Style" w:cs="Times New Roman"/>
                <w:sz w:val="36"/>
                <w:szCs w:val="36"/>
              </w:rPr>
              <w:t>Hedef 2</w:t>
            </w:r>
            <w:r w:rsidRPr="00FE1E53">
              <w:rPr>
                <w:rFonts w:ascii="Bookman Old Style" w:hAnsi="Bookman Old Style" w:cs="Times New Roman"/>
                <w:sz w:val="36"/>
                <w:szCs w:val="36"/>
              </w:rPr>
              <w:t>.1.</w:t>
            </w:r>
          </w:p>
        </w:tc>
        <w:tc>
          <w:tcPr>
            <w:tcW w:w="2623" w:type="pct"/>
            <w:gridSpan w:val="8"/>
            <w:tcBorders>
              <w:left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rPr>
                <w:rFonts w:ascii="Bookman Old Style" w:eastAsia="Calibri" w:hAnsi="Bookman Old Style" w:cs="Arial"/>
                <w:sz w:val="17"/>
                <w:szCs w:val="17"/>
              </w:rPr>
            </w:pPr>
            <w:r w:rsidRPr="007B32FB">
              <w:rPr>
                <w:rFonts w:ascii="Bookman Old Style" w:eastAsia="Calibri" w:hAnsi="Bookman Old Style" w:cs="Arial"/>
                <w:sz w:val="17"/>
                <w:szCs w:val="17"/>
              </w:rPr>
              <w:t>Öğrenme kazanımlarını takip eden ve velileri de sürece dâhil eden bir yönetim anlayışı ile öğrencilerimizin akademik başarıları ve sosyal faaliyetlere etkin katılımı artırılacaktır.</w:t>
            </w:r>
          </w:p>
        </w:tc>
      </w:tr>
      <w:tr w:rsidR="00723304" w:rsidRPr="00FE1E53" w:rsidTr="00723304">
        <w:trPr>
          <w:cantSplit/>
          <w:trHeight w:val="1831"/>
        </w:trPr>
        <w:tc>
          <w:tcPr>
            <w:tcW w:w="2377"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jc w:val="center"/>
              <w:rPr>
                <w:rFonts w:ascii="Bookman Old Style" w:hAnsi="Bookman Old Style" w:cs="Times New Roman"/>
                <w:sz w:val="17"/>
                <w:szCs w:val="17"/>
              </w:rPr>
            </w:pPr>
            <w:r w:rsidRPr="00FE1E53">
              <w:rPr>
                <w:rFonts w:ascii="Bookman Old Style" w:hAnsi="Bookman Old Style" w:cs="Times New Roman"/>
                <w:sz w:val="17"/>
                <w:szCs w:val="17"/>
              </w:rPr>
              <w:t>Performans Göstergeleri</w:t>
            </w:r>
          </w:p>
        </w:tc>
        <w:tc>
          <w:tcPr>
            <w:tcW w:w="268"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Hedefe Etkisi (%)</w:t>
            </w:r>
          </w:p>
        </w:tc>
        <w:tc>
          <w:tcPr>
            <w:tcW w:w="337"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Başlangıç Değeri</w:t>
            </w:r>
          </w:p>
        </w:tc>
        <w:tc>
          <w:tcPr>
            <w:tcW w:w="332"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2019 Gerçekleşme</w:t>
            </w:r>
          </w:p>
        </w:tc>
        <w:tc>
          <w:tcPr>
            <w:tcW w:w="336"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Hedef</w:t>
            </w:r>
          </w:p>
        </w:tc>
        <w:tc>
          <w:tcPr>
            <w:tcW w:w="335"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Gerçekleşme</w:t>
            </w:r>
          </w:p>
        </w:tc>
        <w:tc>
          <w:tcPr>
            <w:tcW w:w="336"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Gösterge Hedefine Ulaşma Oranı (%)</w:t>
            </w:r>
          </w:p>
        </w:tc>
        <w:tc>
          <w:tcPr>
            <w:tcW w:w="343"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Hedef</w:t>
            </w:r>
          </w:p>
        </w:tc>
        <w:tc>
          <w:tcPr>
            <w:tcW w:w="337"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Gösterge Hedefine Ulaşma Oranı (%)</w:t>
            </w:r>
          </w:p>
        </w:tc>
      </w:tr>
      <w:tr w:rsidR="00723304" w:rsidRPr="00FE1E53" w:rsidTr="00723304">
        <w:trPr>
          <w:trHeight w:val="304"/>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jc w:val="left"/>
              <w:rPr>
                <w:rFonts w:ascii="Bookman Old Style" w:hAnsi="Bookman Old Style" w:cs="Times New Roman"/>
                <w:sz w:val="17"/>
                <w:szCs w:val="17"/>
              </w:rPr>
            </w:pPr>
            <w:r>
              <w:rPr>
                <w:rFonts w:ascii="Bookman Old Style" w:hAnsi="Bookman Old Style" w:cs="Times New Roman"/>
                <w:sz w:val="17"/>
                <w:szCs w:val="17"/>
              </w:rPr>
              <w:t>PG 2</w:t>
            </w:r>
            <w:r w:rsidRPr="00FE1E53">
              <w:rPr>
                <w:rFonts w:ascii="Bookman Old Style" w:hAnsi="Bookman Old Style" w:cs="Times New Roman"/>
                <w:sz w:val="17"/>
                <w:szCs w:val="17"/>
              </w:rPr>
              <w:t xml:space="preserve">.1.1 </w:t>
            </w:r>
            <w:r w:rsidRPr="00431633">
              <w:rPr>
                <w:rFonts w:ascii="Bookman Old Style" w:hAnsi="Bookman Old Style" w:cs="Times New Roman"/>
                <w:sz w:val="17"/>
                <w:szCs w:val="17"/>
              </w:rPr>
              <w:t>Öğrenci Başına Okunan Kitap Sayısı</w:t>
            </w:r>
          </w:p>
        </w:tc>
        <w:tc>
          <w:tcPr>
            <w:tcW w:w="268"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7" w:type="pct"/>
            <w:shd w:val="clear" w:color="auto" w:fill="F7CAAC" w:themeFill="accent2" w:themeFillTint="66"/>
            <w:vAlign w:val="center"/>
          </w:tcPr>
          <w:p w:rsidR="00EE51E5" w:rsidRPr="00FE1E53" w:rsidRDefault="00E66609" w:rsidP="00E66609">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40</w:t>
            </w:r>
          </w:p>
        </w:tc>
        <w:tc>
          <w:tcPr>
            <w:tcW w:w="332" w:type="pct"/>
            <w:vAlign w:val="center"/>
          </w:tcPr>
          <w:p w:rsidR="00EE51E5" w:rsidRPr="00FE1E53" w:rsidRDefault="00E66609" w:rsidP="00E66609">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40</w:t>
            </w:r>
          </w:p>
        </w:tc>
        <w:tc>
          <w:tcPr>
            <w:tcW w:w="336"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50</w:t>
            </w:r>
          </w:p>
        </w:tc>
        <w:tc>
          <w:tcPr>
            <w:tcW w:w="335"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55</w:t>
            </w:r>
          </w:p>
        </w:tc>
        <w:tc>
          <w:tcPr>
            <w:tcW w:w="336"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75</w:t>
            </w:r>
          </w:p>
        </w:tc>
        <w:tc>
          <w:tcPr>
            <w:tcW w:w="337" w:type="pct"/>
            <w:vAlign w:val="center"/>
          </w:tcPr>
          <w:p w:rsidR="00EE51E5" w:rsidRPr="00FE1E53" w:rsidRDefault="00723304" w:rsidP="00E66609">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%100</w:t>
            </w:r>
          </w:p>
        </w:tc>
      </w:tr>
      <w:tr w:rsidR="00723304" w:rsidRPr="00FE1E53" w:rsidTr="00723304">
        <w:trPr>
          <w:trHeight w:val="243"/>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jc w:val="left"/>
              <w:rPr>
                <w:rFonts w:ascii="Bookman Old Style" w:hAnsi="Bookman Old Style" w:cs="Times New Roman"/>
                <w:sz w:val="17"/>
                <w:szCs w:val="17"/>
              </w:rPr>
            </w:pPr>
            <w:r>
              <w:rPr>
                <w:rFonts w:ascii="Bookman Old Style" w:hAnsi="Bookman Old Style" w:cs="Times New Roman"/>
                <w:sz w:val="17"/>
                <w:szCs w:val="17"/>
              </w:rPr>
              <w:t>PG 2</w:t>
            </w:r>
            <w:r w:rsidRPr="00FE1E53">
              <w:rPr>
                <w:rFonts w:ascii="Bookman Old Style" w:hAnsi="Bookman Old Style" w:cs="Times New Roman"/>
                <w:sz w:val="17"/>
                <w:szCs w:val="17"/>
              </w:rPr>
              <w:t xml:space="preserve">.1.2 </w:t>
            </w:r>
            <w:r w:rsidRPr="00431633">
              <w:rPr>
                <w:rFonts w:ascii="Bookman Old Style" w:hAnsi="Bookman Old Style" w:cs="Times New Roman"/>
                <w:sz w:val="17"/>
                <w:szCs w:val="17"/>
              </w:rPr>
              <w:t>EBA Portalına Kayıtlı Öğretmen Oranı</w:t>
            </w:r>
          </w:p>
        </w:tc>
        <w:tc>
          <w:tcPr>
            <w:tcW w:w="268" w:type="pct"/>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7" w:type="pct"/>
            <w:shd w:val="clear" w:color="auto" w:fill="F7CAAC" w:themeFill="accent2" w:themeFillTint="66"/>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2" w:type="pct"/>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36" w:type="pct"/>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%25</w:t>
            </w:r>
          </w:p>
        </w:tc>
        <w:tc>
          <w:tcPr>
            <w:tcW w:w="335" w:type="pct"/>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36" w:type="pct"/>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%28</w:t>
            </w:r>
          </w:p>
        </w:tc>
        <w:tc>
          <w:tcPr>
            <w:tcW w:w="337" w:type="pct"/>
            <w:vAlign w:val="center"/>
          </w:tcPr>
          <w:p w:rsidR="00EE51E5" w:rsidRPr="00FE1E53" w:rsidRDefault="00723304" w:rsidP="00E66609">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%100</w:t>
            </w:r>
          </w:p>
        </w:tc>
      </w:tr>
      <w:tr w:rsidR="00723304" w:rsidRPr="00FE1E53" w:rsidTr="00723304">
        <w:trPr>
          <w:trHeight w:val="20"/>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line="240" w:lineRule="auto"/>
              <w:rPr>
                <w:rFonts w:ascii="Bookman Old Style" w:hAnsi="Bookman Old Style" w:cs="Times New Roman"/>
                <w:sz w:val="17"/>
                <w:szCs w:val="17"/>
              </w:rPr>
            </w:pPr>
            <w:r>
              <w:rPr>
                <w:rFonts w:ascii="Bookman Old Style" w:hAnsi="Bookman Old Style" w:cs="Times New Roman"/>
                <w:sz w:val="17"/>
                <w:szCs w:val="17"/>
              </w:rPr>
              <w:t xml:space="preserve">PG 2.1.3. </w:t>
            </w:r>
            <w:r w:rsidRPr="00431633">
              <w:rPr>
                <w:rFonts w:ascii="Bookman Old Style" w:hAnsi="Bookman Old Style" w:cs="Times New Roman"/>
                <w:sz w:val="17"/>
                <w:szCs w:val="17"/>
              </w:rPr>
              <w:t>EBA Portalına Kayıtlı Öğrenci Oranı</w:t>
            </w:r>
          </w:p>
        </w:tc>
        <w:tc>
          <w:tcPr>
            <w:tcW w:w="268" w:type="pct"/>
            <w:shd w:val="clear" w:color="auto" w:fill="auto"/>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7" w:type="pct"/>
            <w:shd w:val="clear" w:color="auto" w:fill="F7CAAC" w:themeFill="accent2" w:themeFillTint="66"/>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w:t>
            </w:r>
          </w:p>
        </w:tc>
        <w:tc>
          <w:tcPr>
            <w:tcW w:w="332"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%60</w:t>
            </w:r>
          </w:p>
        </w:tc>
        <w:tc>
          <w:tcPr>
            <w:tcW w:w="336"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w:t>
            </w:r>
          </w:p>
        </w:tc>
        <w:tc>
          <w:tcPr>
            <w:tcW w:w="335" w:type="pct"/>
            <w:shd w:val="clear" w:color="auto" w:fill="auto"/>
            <w:vAlign w:val="center"/>
          </w:tcPr>
          <w:p w:rsidR="00EE51E5" w:rsidRPr="00FE1E53" w:rsidRDefault="00BA2C73"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%84</w:t>
            </w:r>
          </w:p>
        </w:tc>
        <w:tc>
          <w:tcPr>
            <w:tcW w:w="336" w:type="pct"/>
            <w:shd w:val="clear" w:color="auto" w:fill="auto"/>
            <w:vAlign w:val="center"/>
          </w:tcPr>
          <w:p w:rsidR="00EE51E5" w:rsidRPr="00FE1E53" w:rsidRDefault="00BA2C73"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shd w:val="clear" w:color="auto" w:fill="auto"/>
            <w:vAlign w:val="center"/>
          </w:tcPr>
          <w:p w:rsidR="00EE51E5" w:rsidRPr="00FE1E53" w:rsidRDefault="00BA2C73"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%25</w:t>
            </w:r>
          </w:p>
        </w:tc>
        <w:tc>
          <w:tcPr>
            <w:tcW w:w="337"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r>
      <w:tr w:rsidR="00723304" w:rsidRPr="00FE1E53" w:rsidTr="00723304">
        <w:trPr>
          <w:trHeight w:val="20"/>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line="240" w:lineRule="auto"/>
              <w:rPr>
                <w:rFonts w:ascii="Bookman Old Style" w:hAnsi="Bookman Old Style" w:cs="Times New Roman"/>
                <w:sz w:val="17"/>
                <w:szCs w:val="17"/>
              </w:rPr>
            </w:pPr>
            <w:r>
              <w:rPr>
                <w:rFonts w:ascii="Bookman Old Style" w:hAnsi="Bookman Old Style" w:cs="Times New Roman"/>
                <w:sz w:val="17"/>
                <w:szCs w:val="17"/>
              </w:rPr>
              <w:t xml:space="preserve">PG 2.1.4. </w:t>
            </w:r>
            <w:r w:rsidRPr="00431633">
              <w:rPr>
                <w:rFonts w:ascii="Bookman Old Style" w:hAnsi="Bookman Old Style" w:cs="Times New Roman"/>
                <w:sz w:val="17"/>
                <w:szCs w:val="17"/>
              </w:rPr>
              <w:t>Eğitim-öğretim yılı içerisinde 4. Sınıf öğrencilerden belge alanların oranı</w:t>
            </w:r>
          </w:p>
        </w:tc>
        <w:tc>
          <w:tcPr>
            <w:tcW w:w="268" w:type="pct"/>
            <w:shd w:val="clear" w:color="auto" w:fill="auto"/>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7" w:type="pct"/>
            <w:shd w:val="clear" w:color="auto" w:fill="F7CAAC" w:themeFill="accent2" w:themeFillTint="66"/>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%7</w:t>
            </w:r>
            <w:r w:rsidR="00601584">
              <w:rPr>
                <w:rFonts w:ascii="Bookman Old Style" w:hAnsi="Bookman Old Style" w:cs="Times New Roman"/>
                <w:sz w:val="17"/>
                <w:szCs w:val="17"/>
              </w:rPr>
              <w:t>5</w:t>
            </w:r>
          </w:p>
        </w:tc>
        <w:tc>
          <w:tcPr>
            <w:tcW w:w="332" w:type="pct"/>
            <w:shd w:val="clear" w:color="auto" w:fill="auto"/>
            <w:vAlign w:val="center"/>
          </w:tcPr>
          <w:p w:rsidR="00EE51E5" w:rsidRPr="00FE1E53" w:rsidRDefault="0060158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%79</w:t>
            </w:r>
          </w:p>
        </w:tc>
        <w:tc>
          <w:tcPr>
            <w:tcW w:w="336" w:type="pct"/>
            <w:shd w:val="clear" w:color="auto" w:fill="auto"/>
            <w:vAlign w:val="center"/>
          </w:tcPr>
          <w:p w:rsidR="00EE51E5" w:rsidRPr="00FE1E53" w:rsidRDefault="0060158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%85</w:t>
            </w:r>
          </w:p>
        </w:tc>
        <w:tc>
          <w:tcPr>
            <w:tcW w:w="335" w:type="pct"/>
            <w:shd w:val="clear" w:color="auto" w:fill="auto"/>
            <w:vAlign w:val="center"/>
          </w:tcPr>
          <w:p w:rsidR="00EE51E5" w:rsidRPr="00FE1E53" w:rsidRDefault="002252D2"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%80</w:t>
            </w:r>
          </w:p>
        </w:tc>
        <w:tc>
          <w:tcPr>
            <w:tcW w:w="336" w:type="pct"/>
            <w:shd w:val="clear" w:color="auto" w:fill="auto"/>
            <w:vAlign w:val="center"/>
          </w:tcPr>
          <w:p w:rsidR="00EE51E5" w:rsidRPr="00FE1E53" w:rsidRDefault="002252D2"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shd w:val="clear" w:color="auto" w:fill="auto"/>
            <w:vAlign w:val="center"/>
          </w:tcPr>
          <w:p w:rsidR="00EE51E5" w:rsidRPr="00FE1E53" w:rsidRDefault="002252D2"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%80</w:t>
            </w:r>
          </w:p>
        </w:tc>
        <w:tc>
          <w:tcPr>
            <w:tcW w:w="337" w:type="pct"/>
            <w:shd w:val="clear" w:color="auto" w:fill="auto"/>
            <w:vAlign w:val="center"/>
          </w:tcPr>
          <w:p w:rsidR="00EE51E5" w:rsidRPr="00FE1E53" w:rsidRDefault="002252D2"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%50</w:t>
            </w:r>
          </w:p>
        </w:tc>
      </w:tr>
      <w:tr w:rsidR="00723304" w:rsidRPr="00FE1E53" w:rsidTr="00723304">
        <w:trPr>
          <w:trHeight w:val="20"/>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line="240" w:lineRule="auto"/>
              <w:rPr>
                <w:rFonts w:ascii="Bookman Old Style" w:hAnsi="Bookman Old Style" w:cs="Times New Roman"/>
                <w:sz w:val="17"/>
                <w:szCs w:val="17"/>
              </w:rPr>
            </w:pPr>
            <w:r>
              <w:rPr>
                <w:rFonts w:ascii="Bookman Old Style" w:hAnsi="Bookman Old Style" w:cs="Times New Roman"/>
                <w:sz w:val="17"/>
                <w:szCs w:val="17"/>
              </w:rPr>
              <w:t>PG 2.1.5.</w:t>
            </w:r>
            <w:r>
              <w:t xml:space="preserve"> </w:t>
            </w:r>
            <w:r w:rsidRPr="00826E55">
              <w:rPr>
                <w:rFonts w:ascii="Bookman Old Style" w:hAnsi="Bookman Old Style"/>
                <w:sz w:val="17"/>
                <w:szCs w:val="17"/>
              </w:rPr>
              <w:t>İlkokul Yetiştirme programına dâhil edilen öğrencilerden başarılı olanların oranı</w:t>
            </w:r>
          </w:p>
        </w:tc>
        <w:tc>
          <w:tcPr>
            <w:tcW w:w="268" w:type="pct"/>
            <w:shd w:val="clear" w:color="auto" w:fill="auto"/>
            <w:vAlign w:val="center"/>
          </w:tcPr>
          <w:p w:rsidR="00EE51E5" w:rsidRPr="00FE1E53" w:rsidRDefault="00E66609"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37" w:type="pct"/>
            <w:shd w:val="clear" w:color="auto" w:fill="F7CAAC" w:themeFill="accent2" w:themeFillTint="66"/>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32"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w:t>
            </w:r>
          </w:p>
        </w:tc>
        <w:tc>
          <w:tcPr>
            <w:tcW w:w="336"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35"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w:t>
            </w:r>
          </w:p>
        </w:tc>
        <w:tc>
          <w:tcPr>
            <w:tcW w:w="336"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w:t>
            </w:r>
          </w:p>
        </w:tc>
        <w:tc>
          <w:tcPr>
            <w:tcW w:w="343"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37" w:type="pct"/>
            <w:shd w:val="clear" w:color="auto" w:fill="auto"/>
            <w:vAlign w:val="center"/>
          </w:tcPr>
          <w:p w:rsidR="00EE51E5" w:rsidRPr="00FE1E53" w:rsidRDefault="00723304" w:rsidP="00E66609">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r>
      <w:tr w:rsidR="00723304" w:rsidRPr="00FE1E53" w:rsidTr="00723304">
        <w:trPr>
          <w:trHeight w:val="20"/>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AD7442" w:rsidRDefault="00EE51E5" w:rsidP="00723304">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Ulaşılamayan Performans Hedefi İçin Ulaşılamama Nedeni</w:t>
            </w:r>
          </w:p>
        </w:tc>
        <w:tc>
          <w:tcPr>
            <w:tcW w:w="2623" w:type="pct"/>
            <w:gridSpan w:val="8"/>
            <w:shd w:val="clear" w:color="auto" w:fill="auto"/>
            <w:vAlign w:val="center"/>
          </w:tcPr>
          <w:p w:rsidR="008135D9" w:rsidRDefault="008135D9" w:rsidP="00723304">
            <w:pPr>
              <w:spacing w:after="0"/>
              <w:rPr>
                <w:rFonts w:ascii="Bookman Old Style" w:hAnsi="Bookman Old Style" w:cs="Times New Roman"/>
                <w:sz w:val="17"/>
                <w:szCs w:val="17"/>
              </w:rPr>
            </w:pPr>
            <w:r>
              <w:rPr>
                <w:rFonts w:ascii="Bookman Old Style" w:hAnsi="Bookman Old Style" w:cs="Times New Roman"/>
                <w:sz w:val="17"/>
                <w:szCs w:val="17"/>
              </w:rPr>
              <w:t>PG 2.1.4. 4. Sınıflarda belge alanların oranı artmakla birlikte hedeflenen orana ulaşılamamıştır. Bunda pandemi dolayısıyla canlı derslere katılım oranının %100’ü yakalayamamasının etkisi büyüktür.</w:t>
            </w:r>
          </w:p>
          <w:p w:rsidR="008135D9" w:rsidRPr="00FE1E53" w:rsidRDefault="00723304" w:rsidP="00723304">
            <w:pPr>
              <w:spacing w:after="0"/>
              <w:rPr>
                <w:rFonts w:ascii="Bookman Old Style" w:hAnsi="Bookman Old Style" w:cs="Times New Roman"/>
                <w:sz w:val="17"/>
                <w:szCs w:val="17"/>
              </w:rPr>
            </w:pPr>
            <w:r>
              <w:rPr>
                <w:rFonts w:ascii="Bookman Old Style" w:hAnsi="Bookman Old Style" w:cs="Times New Roman"/>
                <w:sz w:val="17"/>
                <w:szCs w:val="17"/>
              </w:rPr>
              <w:t>PG 2.1.5 Pandemi dolayısıyla 2019-2020 yılında uygulanan İYEP eğitimi sonunda ölçme yapılamamıştır.</w:t>
            </w:r>
          </w:p>
        </w:tc>
      </w:tr>
      <w:tr w:rsidR="00723304" w:rsidRPr="00FE1E53" w:rsidTr="00723304">
        <w:trPr>
          <w:trHeight w:val="20"/>
        </w:trPr>
        <w:tc>
          <w:tcPr>
            <w:tcW w:w="2377" w:type="pct"/>
            <w:tcBorders>
              <w:top w:val="single" w:sz="6" w:space="0" w:color="FFFFFF" w:themeColor="background1"/>
              <w:bottom w:val="single" w:sz="6" w:space="0" w:color="FFFFFF" w:themeColor="background1"/>
            </w:tcBorders>
            <w:shd w:val="clear" w:color="auto" w:fill="00B0F0"/>
            <w:vAlign w:val="center"/>
          </w:tcPr>
          <w:p w:rsidR="00EE51E5" w:rsidRPr="00AD7442" w:rsidRDefault="00EE51E5" w:rsidP="00723304">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Verilerin Alındığı Kaynak</w:t>
            </w:r>
          </w:p>
        </w:tc>
        <w:tc>
          <w:tcPr>
            <w:tcW w:w="2623" w:type="pct"/>
            <w:gridSpan w:val="8"/>
            <w:shd w:val="clear" w:color="auto" w:fill="auto"/>
            <w:vAlign w:val="center"/>
          </w:tcPr>
          <w:p w:rsidR="00EE51E5" w:rsidRPr="00FE1E53" w:rsidRDefault="00723304" w:rsidP="00723304">
            <w:pPr>
              <w:spacing w:after="0"/>
              <w:rPr>
                <w:rFonts w:ascii="Bookman Old Style" w:hAnsi="Bookman Old Style" w:cs="Times New Roman"/>
                <w:sz w:val="17"/>
                <w:szCs w:val="17"/>
              </w:rPr>
            </w:pPr>
            <w:r>
              <w:rPr>
                <w:rFonts w:ascii="Bookman Old Style" w:hAnsi="Bookman Old Style" w:cs="Times New Roman"/>
                <w:sz w:val="17"/>
                <w:szCs w:val="17"/>
              </w:rPr>
              <w:t>EBA, e-okul, sınıf kitaplık defterleri</w:t>
            </w:r>
          </w:p>
        </w:tc>
      </w:tr>
    </w:tbl>
    <w:p w:rsidR="00007BB7" w:rsidRPr="00E66609" w:rsidRDefault="00007BB7" w:rsidP="00F07B28">
      <w:pPr>
        <w:rPr>
          <w:rFonts w:ascii="Bookman Old Style" w:hAnsi="Bookman Old Style"/>
          <w:b/>
          <w:sz w:val="20"/>
          <w:szCs w:val="20"/>
        </w:rPr>
      </w:pPr>
    </w:p>
    <w:tbl>
      <w:tblPr>
        <w:tblStyle w:val="TabloKlavuzu"/>
        <w:tblW w:w="4945"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tblPr>
      <w:tblGrid>
        <w:gridCol w:w="5012"/>
        <w:gridCol w:w="567"/>
        <w:gridCol w:w="567"/>
        <w:gridCol w:w="708"/>
        <w:gridCol w:w="714"/>
        <w:gridCol w:w="563"/>
        <w:gridCol w:w="710"/>
        <w:gridCol w:w="710"/>
        <w:gridCol w:w="794"/>
      </w:tblGrid>
      <w:tr w:rsidR="00EE51E5" w:rsidRPr="00FE1E53" w:rsidTr="00260C07">
        <w:trPr>
          <w:cantSplit/>
          <w:trHeight w:val="749"/>
        </w:trPr>
        <w:tc>
          <w:tcPr>
            <w:tcW w:w="2423"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rPr>
                <w:rFonts w:ascii="Bookman Old Style" w:hAnsi="Bookman Old Style" w:cs="Times New Roman"/>
                <w:sz w:val="36"/>
                <w:szCs w:val="36"/>
              </w:rPr>
            </w:pPr>
            <w:r w:rsidRPr="00FE1E53">
              <w:rPr>
                <w:rFonts w:ascii="Bookman Old Style" w:hAnsi="Bookman Old Style" w:cs="Times New Roman"/>
                <w:sz w:val="36"/>
                <w:szCs w:val="36"/>
              </w:rPr>
              <w:t xml:space="preserve">Amaç </w:t>
            </w:r>
            <w:r>
              <w:rPr>
                <w:rFonts w:ascii="Bookman Old Style" w:hAnsi="Bookman Old Style" w:cs="Times New Roman"/>
                <w:sz w:val="36"/>
                <w:szCs w:val="36"/>
              </w:rPr>
              <w:t>3</w:t>
            </w:r>
          </w:p>
        </w:tc>
        <w:tc>
          <w:tcPr>
            <w:tcW w:w="2577" w:type="pct"/>
            <w:gridSpan w:val="8"/>
            <w:tcBorders>
              <w:left w:val="single" w:sz="6" w:space="0" w:color="FFFFFF" w:themeColor="background1"/>
              <w:right w:val="nil"/>
            </w:tcBorders>
            <w:shd w:val="clear" w:color="auto" w:fill="00B0F0"/>
            <w:vAlign w:val="center"/>
          </w:tcPr>
          <w:p w:rsidR="00EE51E5" w:rsidRPr="00BA2C73" w:rsidRDefault="00EE51E5" w:rsidP="00723304">
            <w:pPr>
              <w:spacing w:after="0" w:line="240" w:lineRule="auto"/>
              <w:rPr>
                <w:rFonts w:ascii="Bookman Old Style" w:eastAsia="Calibri" w:hAnsi="Bookman Old Style" w:cs="Arial"/>
                <w:sz w:val="17"/>
                <w:szCs w:val="17"/>
              </w:rPr>
            </w:pPr>
            <w:r w:rsidRPr="00BA2C73">
              <w:rPr>
                <w:rFonts w:ascii="Bookman Old Style" w:eastAsia="Calibri" w:hAnsi="Bookman Old Style" w:cs="Arial"/>
                <w:sz w:val="17"/>
                <w:szCs w:val="17"/>
              </w:rPr>
              <w:t>Okulumuzun beşeri, mali, fiziki ve teknolojik unsurları ile yönetim ve organizasyonu, eğitim ve öğretimin niteliğini ve eğitime erişimi yükseltecek biçimde geliştirilecektir.</w:t>
            </w:r>
          </w:p>
        </w:tc>
      </w:tr>
      <w:tr w:rsidR="00EE51E5" w:rsidRPr="00FE1E53" w:rsidTr="00260C07">
        <w:trPr>
          <w:cantSplit/>
          <w:trHeight w:val="775"/>
        </w:trPr>
        <w:tc>
          <w:tcPr>
            <w:tcW w:w="2423"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rPr>
                <w:rFonts w:ascii="Bookman Old Style" w:hAnsi="Bookman Old Style" w:cs="Times New Roman"/>
                <w:sz w:val="36"/>
                <w:szCs w:val="36"/>
              </w:rPr>
            </w:pPr>
            <w:r>
              <w:rPr>
                <w:rFonts w:ascii="Bookman Old Style" w:hAnsi="Bookman Old Style" w:cs="Times New Roman"/>
                <w:sz w:val="36"/>
                <w:szCs w:val="36"/>
              </w:rPr>
              <w:t>Hedef 3</w:t>
            </w:r>
            <w:r w:rsidRPr="00FE1E53">
              <w:rPr>
                <w:rFonts w:ascii="Bookman Old Style" w:hAnsi="Bookman Old Style" w:cs="Times New Roman"/>
                <w:sz w:val="36"/>
                <w:szCs w:val="36"/>
              </w:rPr>
              <w:t>.1.</w:t>
            </w:r>
          </w:p>
        </w:tc>
        <w:tc>
          <w:tcPr>
            <w:tcW w:w="2577" w:type="pct"/>
            <w:gridSpan w:val="8"/>
            <w:tcBorders>
              <w:left w:val="single" w:sz="6" w:space="0" w:color="FFFFFF" w:themeColor="background1"/>
              <w:right w:val="single" w:sz="6" w:space="0" w:color="FFFFFF" w:themeColor="background1"/>
            </w:tcBorders>
            <w:shd w:val="clear" w:color="auto" w:fill="00B0F0"/>
            <w:vAlign w:val="center"/>
          </w:tcPr>
          <w:p w:rsidR="00EE51E5" w:rsidRPr="00BA2C73" w:rsidRDefault="00EE51E5" w:rsidP="00723304">
            <w:pPr>
              <w:spacing w:after="0" w:line="240" w:lineRule="auto"/>
              <w:rPr>
                <w:rFonts w:ascii="Bookman Old Style" w:eastAsia="Calibri" w:hAnsi="Bookman Old Style" w:cs="Arial"/>
                <w:sz w:val="17"/>
                <w:szCs w:val="17"/>
              </w:rPr>
            </w:pPr>
            <w:r w:rsidRPr="00BA2C73">
              <w:rPr>
                <w:rFonts w:ascii="Bookman Old Style" w:eastAsia="Times New Roman" w:hAnsi="Bookman Old Style"/>
                <w:sz w:val="17"/>
                <w:szCs w:val="17"/>
              </w:rPr>
              <w:t>Okulumuz personelinin mesleki yeterlilikleri ile iş doyumu ve motivasyonları artırılacaktır.</w:t>
            </w:r>
          </w:p>
        </w:tc>
      </w:tr>
      <w:tr w:rsidR="00260C07" w:rsidRPr="00FE1E53" w:rsidTr="00260C07">
        <w:trPr>
          <w:cantSplit/>
          <w:trHeight w:val="1831"/>
        </w:trPr>
        <w:tc>
          <w:tcPr>
            <w:tcW w:w="2423" w:type="pct"/>
            <w:tcBorders>
              <w:top w:val="single" w:sz="6" w:space="0" w:color="FFFFFF" w:themeColor="background1"/>
              <w:bottom w:val="single" w:sz="6" w:space="0" w:color="FFFFFF" w:themeColor="background1"/>
              <w:right w:val="single" w:sz="6" w:space="0" w:color="FFFFFF" w:themeColor="background1"/>
            </w:tcBorders>
            <w:shd w:val="clear" w:color="auto" w:fill="00B0F0"/>
            <w:vAlign w:val="center"/>
          </w:tcPr>
          <w:p w:rsidR="00EE51E5" w:rsidRPr="00FE1E53" w:rsidRDefault="00EE51E5" w:rsidP="00723304">
            <w:pPr>
              <w:spacing w:after="0" w:line="240" w:lineRule="auto"/>
              <w:ind w:firstLine="709"/>
              <w:jc w:val="center"/>
              <w:rPr>
                <w:rFonts w:ascii="Bookman Old Style" w:hAnsi="Bookman Old Style" w:cs="Times New Roman"/>
                <w:sz w:val="17"/>
                <w:szCs w:val="17"/>
              </w:rPr>
            </w:pPr>
            <w:r w:rsidRPr="00FE1E53">
              <w:rPr>
                <w:rFonts w:ascii="Bookman Old Style" w:hAnsi="Bookman Old Style" w:cs="Times New Roman"/>
                <w:sz w:val="17"/>
                <w:szCs w:val="17"/>
              </w:rPr>
              <w:t>Performans Göstergeleri</w:t>
            </w:r>
          </w:p>
        </w:tc>
        <w:tc>
          <w:tcPr>
            <w:tcW w:w="274"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Hedefe Etkisi (%)</w:t>
            </w:r>
          </w:p>
        </w:tc>
        <w:tc>
          <w:tcPr>
            <w:tcW w:w="274"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jc w:val="center"/>
              <w:rPr>
                <w:rFonts w:ascii="Bookman Old Style" w:hAnsi="Bookman Old Style" w:cs="Times New Roman"/>
                <w:sz w:val="17"/>
                <w:szCs w:val="17"/>
              </w:rPr>
            </w:pPr>
            <w:r w:rsidRPr="00FE1E53">
              <w:rPr>
                <w:rFonts w:ascii="Bookman Old Style" w:hAnsi="Bookman Old Style" w:cs="Times New Roman"/>
                <w:sz w:val="17"/>
                <w:szCs w:val="17"/>
              </w:rPr>
              <w:t>Başlangıç Değeri</w:t>
            </w:r>
          </w:p>
        </w:tc>
        <w:tc>
          <w:tcPr>
            <w:tcW w:w="342"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2019 Gerçekleşme</w:t>
            </w:r>
          </w:p>
        </w:tc>
        <w:tc>
          <w:tcPr>
            <w:tcW w:w="345"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Hedef</w:t>
            </w:r>
          </w:p>
        </w:tc>
        <w:tc>
          <w:tcPr>
            <w:tcW w:w="272"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Gerçekleşme</w:t>
            </w:r>
          </w:p>
        </w:tc>
        <w:tc>
          <w:tcPr>
            <w:tcW w:w="343"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2020 Gösterge Hedefine Ulaşma Oranı (%)</w:t>
            </w:r>
          </w:p>
        </w:tc>
        <w:tc>
          <w:tcPr>
            <w:tcW w:w="343"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Hedef</w:t>
            </w:r>
          </w:p>
        </w:tc>
        <w:tc>
          <w:tcPr>
            <w:tcW w:w="383" w:type="pct"/>
            <w:tcBorders>
              <w:left w:val="single" w:sz="6" w:space="0" w:color="FFFFFF" w:themeColor="background1"/>
              <w:right w:val="single" w:sz="6" w:space="0" w:color="FFFFFF" w:themeColor="background1"/>
            </w:tcBorders>
            <w:shd w:val="clear" w:color="auto" w:fill="00B0F0"/>
            <w:textDirection w:val="btLr"/>
            <w:vAlign w:val="center"/>
          </w:tcPr>
          <w:p w:rsidR="00EE51E5" w:rsidRPr="00FE1E53" w:rsidRDefault="00EE51E5" w:rsidP="00723304">
            <w:pPr>
              <w:spacing w:after="0" w:line="240" w:lineRule="auto"/>
              <w:ind w:left="113"/>
              <w:jc w:val="center"/>
              <w:rPr>
                <w:rFonts w:ascii="Bookman Old Style" w:eastAsia="Calibri" w:hAnsi="Bookman Old Style" w:cs="Arial"/>
                <w:sz w:val="17"/>
                <w:szCs w:val="17"/>
              </w:rPr>
            </w:pPr>
            <w:r w:rsidRPr="00FE1E53">
              <w:rPr>
                <w:rFonts w:ascii="Bookman Old Style" w:eastAsia="Calibri" w:hAnsi="Bookman Old Style" w:cs="Arial"/>
                <w:sz w:val="17"/>
                <w:szCs w:val="17"/>
              </w:rPr>
              <w:t>2023 Gösterge Hedefine Ulaşma Oranı (%)</w:t>
            </w:r>
          </w:p>
        </w:tc>
      </w:tr>
      <w:tr w:rsidR="00260C07" w:rsidRPr="00FE1E53" w:rsidTr="00260C07">
        <w:trPr>
          <w:trHeight w:val="304"/>
        </w:trPr>
        <w:tc>
          <w:tcPr>
            <w:tcW w:w="2423" w:type="pct"/>
            <w:tcBorders>
              <w:top w:val="single" w:sz="6" w:space="0" w:color="FFFFFF" w:themeColor="background1"/>
              <w:bottom w:val="single" w:sz="6" w:space="0" w:color="FFFFFF" w:themeColor="background1"/>
            </w:tcBorders>
            <w:shd w:val="clear" w:color="auto" w:fill="00B0F0"/>
            <w:vAlign w:val="center"/>
          </w:tcPr>
          <w:p w:rsidR="00EE51E5" w:rsidRPr="00FE1E53" w:rsidRDefault="00EE51E5" w:rsidP="00723304">
            <w:pPr>
              <w:spacing w:after="0"/>
              <w:jc w:val="left"/>
              <w:rPr>
                <w:rFonts w:ascii="Bookman Old Style" w:hAnsi="Bookman Old Style" w:cs="Times New Roman"/>
                <w:sz w:val="17"/>
                <w:szCs w:val="17"/>
              </w:rPr>
            </w:pPr>
            <w:r>
              <w:rPr>
                <w:rFonts w:ascii="Bookman Old Style" w:hAnsi="Bookman Old Style" w:cs="Times New Roman"/>
                <w:sz w:val="17"/>
                <w:szCs w:val="17"/>
              </w:rPr>
              <w:t>PG 3</w:t>
            </w:r>
            <w:r w:rsidRPr="00FE1E53">
              <w:rPr>
                <w:rFonts w:ascii="Bookman Old Style" w:hAnsi="Bookman Old Style" w:cs="Times New Roman"/>
                <w:sz w:val="17"/>
                <w:szCs w:val="17"/>
              </w:rPr>
              <w:t>.1.1</w:t>
            </w:r>
            <w:r w:rsidR="007625F1">
              <w:t xml:space="preserve"> </w:t>
            </w:r>
            <w:r w:rsidR="007625F1" w:rsidRPr="007625F1">
              <w:rPr>
                <w:rFonts w:ascii="Bookman Old Style" w:hAnsi="Bookman Old Style" w:cs="Times New Roman"/>
                <w:sz w:val="17"/>
                <w:szCs w:val="17"/>
              </w:rPr>
              <w:t>Web 2 Araçları, STEM, Robotik Kodlama Eğitimleri Alan Öğretmen Oranı</w:t>
            </w:r>
          </w:p>
        </w:tc>
        <w:tc>
          <w:tcPr>
            <w:tcW w:w="274" w:type="pct"/>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30</w:t>
            </w:r>
          </w:p>
        </w:tc>
        <w:tc>
          <w:tcPr>
            <w:tcW w:w="274" w:type="pct"/>
            <w:shd w:val="clear" w:color="auto" w:fill="F7CAAC" w:themeFill="accent2" w:themeFillTint="66"/>
            <w:vAlign w:val="center"/>
          </w:tcPr>
          <w:p w:rsidR="00EE51E5" w:rsidRPr="00FE1E53" w:rsidRDefault="008135D9" w:rsidP="00260C07">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%10</w:t>
            </w:r>
          </w:p>
        </w:tc>
        <w:tc>
          <w:tcPr>
            <w:tcW w:w="342" w:type="pct"/>
            <w:vAlign w:val="center"/>
          </w:tcPr>
          <w:p w:rsidR="00EE51E5" w:rsidRPr="00FE1E53" w:rsidRDefault="00344170" w:rsidP="00260C07">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%100</w:t>
            </w:r>
          </w:p>
        </w:tc>
        <w:tc>
          <w:tcPr>
            <w:tcW w:w="345" w:type="pct"/>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w:t>
            </w:r>
            <w:r w:rsidR="00344170">
              <w:rPr>
                <w:rFonts w:ascii="Bookman Old Style" w:hAnsi="Bookman Old Style" w:cs="Times New Roman"/>
                <w:sz w:val="17"/>
                <w:szCs w:val="17"/>
              </w:rPr>
              <w:t>20</w:t>
            </w:r>
          </w:p>
        </w:tc>
        <w:tc>
          <w:tcPr>
            <w:tcW w:w="272" w:type="pct"/>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43" w:type="pct"/>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%50</w:t>
            </w:r>
          </w:p>
        </w:tc>
        <w:tc>
          <w:tcPr>
            <w:tcW w:w="383" w:type="pct"/>
            <w:vAlign w:val="center"/>
          </w:tcPr>
          <w:p w:rsidR="00EE51E5" w:rsidRPr="00FE1E53" w:rsidRDefault="00344170" w:rsidP="00260C07">
            <w:pPr>
              <w:spacing w:after="0" w:line="240" w:lineRule="auto"/>
              <w:jc w:val="center"/>
              <w:rPr>
                <w:rFonts w:ascii="Bookman Old Style" w:hAnsi="Bookman Old Style" w:cs="Times New Roman"/>
                <w:sz w:val="17"/>
                <w:szCs w:val="17"/>
              </w:rPr>
            </w:pPr>
            <w:r>
              <w:rPr>
                <w:rFonts w:ascii="Bookman Old Style" w:hAnsi="Bookman Old Style" w:cs="Times New Roman"/>
                <w:sz w:val="17"/>
                <w:szCs w:val="17"/>
              </w:rPr>
              <w:t>%</w:t>
            </w:r>
            <w:r w:rsidR="000B61B9">
              <w:rPr>
                <w:rFonts w:ascii="Bookman Old Style" w:hAnsi="Bookman Old Style" w:cs="Times New Roman"/>
                <w:sz w:val="17"/>
                <w:szCs w:val="17"/>
              </w:rPr>
              <w:t xml:space="preserve"> 25</w:t>
            </w:r>
          </w:p>
        </w:tc>
      </w:tr>
      <w:tr w:rsidR="00260C07" w:rsidRPr="00FE1E53" w:rsidTr="00260C07">
        <w:trPr>
          <w:trHeight w:val="20"/>
        </w:trPr>
        <w:tc>
          <w:tcPr>
            <w:tcW w:w="2423" w:type="pct"/>
            <w:tcBorders>
              <w:top w:val="single" w:sz="6" w:space="0" w:color="FFFFFF" w:themeColor="background1"/>
              <w:bottom w:val="single" w:sz="6" w:space="0" w:color="FFFFFF" w:themeColor="background1"/>
            </w:tcBorders>
            <w:shd w:val="clear" w:color="auto" w:fill="00B0F0"/>
            <w:vAlign w:val="center"/>
          </w:tcPr>
          <w:p w:rsidR="00EE51E5" w:rsidRPr="00FE1E53" w:rsidRDefault="00007BB7" w:rsidP="00723304">
            <w:pPr>
              <w:spacing w:after="0" w:line="240" w:lineRule="auto"/>
              <w:rPr>
                <w:rFonts w:ascii="Bookman Old Style" w:hAnsi="Bookman Old Style" w:cs="Times New Roman"/>
                <w:sz w:val="17"/>
                <w:szCs w:val="17"/>
              </w:rPr>
            </w:pPr>
            <w:r>
              <w:rPr>
                <w:rFonts w:ascii="Bookman Old Style" w:hAnsi="Bookman Old Style" w:cs="Times New Roman"/>
                <w:sz w:val="17"/>
                <w:szCs w:val="17"/>
              </w:rPr>
              <w:t xml:space="preserve">PG </w:t>
            </w:r>
            <w:r w:rsidR="00EE51E5">
              <w:rPr>
                <w:rFonts w:ascii="Bookman Old Style" w:hAnsi="Bookman Old Style" w:cs="Times New Roman"/>
                <w:sz w:val="17"/>
                <w:szCs w:val="17"/>
              </w:rPr>
              <w:t>3</w:t>
            </w:r>
            <w:r>
              <w:rPr>
                <w:rFonts w:ascii="Bookman Old Style" w:hAnsi="Bookman Old Style" w:cs="Times New Roman"/>
                <w:sz w:val="17"/>
                <w:szCs w:val="17"/>
              </w:rPr>
              <w:t>.1.2</w:t>
            </w:r>
            <w:r w:rsidR="00EE51E5" w:rsidRPr="00FE1E53">
              <w:rPr>
                <w:rFonts w:ascii="Bookman Old Style" w:hAnsi="Bookman Old Style" w:cs="Times New Roman"/>
                <w:sz w:val="17"/>
                <w:szCs w:val="17"/>
              </w:rPr>
              <w:t xml:space="preserve">. </w:t>
            </w:r>
            <w:r w:rsidR="007625F1" w:rsidRPr="007625F1">
              <w:rPr>
                <w:rFonts w:ascii="Bookman Old Style" w:hAnsi="Bookman Old Style" w:cs="Times New Roman"/>
                <w:sz w:val="17"/>
                <w:szCs w:val="17"/>
              </w:rPr>
              <w:t>Ders Dışı Eğitim/Egzersiz Faaliyetleri Yürüten Öğretmen Oranı</w:t>
            </w:r>
          </w:p>
        </w:tc>
        <w:tc>
          <w:tcPr>
            <w:tcW w:w="274" w:type="pct"/>
            <w:shd w:val="clear" w:color="auto" w:fill="auto"/>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40</w:t>
            </w:r>
          </w:p>
        </w:tc>
        <w:tc>
          <w:tcPr>
            <w:tcW w:w="274" w:type="pct"/>
            <w:shd w:val="clear" w:color="auto" w:fill="F7CAAC" w:themeFill="accent2" w:themeFillTint="66"/>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%17</w:t>
            </w:r>
          </w:p>
        </w:tc>
        <w:tc>
          <w:tcPr>
            <w:tcW w:w="342"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 20</w:t>
            </w:r>
          </w:p>
        </w:tc>
        <w:tc>
          <w:tcPr>
            <w:tcW w:w="345"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272"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%20</w:t>
            </w:r>
          </w:p>
        </w:tc>
        <w:tc>
          <w:tcPr>
            <w:tcW w:w="34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%100</w:t>
            </w:r>
          </w:p>
        </w:tc>
        <w:tc>
          <w:tcPr>
            <w:tcW w:w="34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%30</w:t>
            </w:r>
          </w:p>
        </w:tc>
        <w:tc>
          <w:tcPr>
            <w:tcW w:w="38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w:t>
            </w:r>
            <w:r w:rsidR="000B61B9">
              <w:rPr>
                <w:rFonts w:ascii="Bookman Old Style" w:hAnsi="Bookman Old Style" w:cs="Times New Roman"/>
                <w:sz w:val="17"/>
                <w:szCs w:val="17"/>
              </w:rPr>
              <w:t>23</w:t>
            </w:r>
          </w:p>
        </w:tc>
      </w:tr>
      <w:tr w:rsidR="00260C07" w:rsidRPr="00FE1E53" w:rsidTr="00260C07">
        <w:trPr>
          <w:trHeight w:val="20"/>
        </w:trPr>
        <w:tc>
          <w:tcPr>
            <w:tcW w:w="2423" w:type="pct"/>
            <w:tcBorders>
              <w:top w:val="single" w:sz="6" w:space="0" w:color="FFFFFF" w:themeColor="background1"/>
              <w:bottom w:val="single" w:sz="6" w:space="0" w:color="FFFFFF" w:themeColor="background1"/>
            </w:tcBorders>
            <w:shd w:val="clear" w:color="auto" w:fill="00B0F0"/>
            <w:vAlign w:val="center"/>
          </w:tcPr>
          <w:p w:rsidR="00EE51E5" w:rsidRPr="00FE1E53" w:rsidRDefault="0095224E" w:rsidP="00723304">
            <w:pPr>
              <w:spacing w:after="0" w:line="240" w:lineRule="auto"/>
              <w:rPr>
                <w:rFonts w:ascii="Bookman Old Style" w:hAnsi="Bookman Old Style" w:cs="Times New Roman"/>
                <w:sz w:val="17"/>
                <w:szCs w:val="17"/>
              </w:rPr>
            </w:pPr>
            <w:r>
              <w:rPr>
                <w:rFonts w:ascii="Bookman Old Style" w:hAnsi="Bookman Old Style" w:cs="Times New Roman"/>
                <w:sz w:val="17"/>
                <w:szCs w:val="17"/>
              </w:rPr>
              <w:t>PG 3</w:t>
            </w:r>
            <w:r w:rsidR="00007BB7">
              <w:rPr>
                <w:rFonts w:ascii="Bookman Old Style" w:hAnsi="Bookman Old Style" w:cs="Times New Roman"/>
                <w:sz w:val="17"/>
                <w:szCs w:val="17"/>
              </w:rPr>
              <w:t>.1.3</w:t>
            </w:r>
            <w:r w:rsidR="00EE51E5">
              <w:rPr>
                <w:rFonts w:ascii="Bookman Old Style" w:hAnsi="Bookman Old Style" w:cs="Times New Roman"/>
                <w:sz w:val="17"/>
                <w:szCs w:val="17"/>
              </w:rPr>
              <w:t xml:space="preserve">. </w:t>
            </w:r>
            <w:r w:rsidR="00D039B8" w:rsidRPr="00D039B8">
              <w:rPr>
                <w:rFonts w:ascii="Bookman Old Style" w:hAnsi="Bookman Old Style" w:cs="Times New Roman"/>
                <w:sz w:val="17"/>
                <w:szCs w:val="17"/>
              </w:rPr>
              <w:t>Öğretmenlerin motivasyonunu artırmaya yönelik yapılan etkinlik sayısı</w:t>
            </w:r>
          </w:p>
        </w:tc>
        <w:tc>
          <w:tcPr>
            <w:tcW w:w="274" w:type="pct"/>
            <w:shd w:val="clear" w:color="auto" w:fill="auto"/>
            <w:vAlign w:val="center"/>
          </w:tcPr>
          <w:p w:rsidR="00EE51E5" w:rsidRPr="00FE1E53" w:rsidRDefault="00344170"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30</w:t>
            </w:r>
          </w:p>
        </w:tc>
        <w:tc>
          <w:tcPr>
            <w:tcW w:w="274" w:type="pct"/>
            <w:shd w:val="clear" w:color="auto" w:fill="F7CAAC" w:themeFill="accent2" w:themeFillTint="66"/>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2</w:t>
            </w:r>
          </w:p>
        </w:tc>
        <w:tc>
          <w:tcPr>
            <w:tcW w:w="342"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1</w:t>
            </w:r>
          </w:p>
        </w:tc>
        <w:tc>
          <w:tcPr>
            <w:tcW w:w="345"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5</w:t>
            </w:r>
          </w:p>
        </w:tc>
        <w:tc>
          <w:tcPr>
            <w:tcW w:w="272"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c>
          <w:tcPr>
            <w:tcW w:w="34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c>
          <w:tcPr>
            <w:tcW w:w="34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10</w:t>
            </w:r>
          </w:p>
        </w:tc>
        <w:tc>
          <w:tcPr>
            <w:tcW w:w="383" w:type="pct"/>
            <w:shd w:val="clear" w:color="auto" w:fill="auto"/>
            <w:vAlign w:val="center"/>
          </w:tcPr>
          <w:p w:rsidR="00EE51E5" w:rsidRPr="00FE1E53" w:rsidRDefault="00260C07" w:rsidP="00260C07">
            <w:pPr>
              <w:spacing w:after="0"/>
              <w:jc w:val="center"/>
              <w:rPr>
                <w:rFonts w:ascii="Bookman Old Style" w:hAnsi="Bookman Old Style" w:cs="Times New Roman"/>
                <w:sz w:val="17"/>
                <w:szCs w:val="17"/>
              </w:rPr>
            </w:pPr>
            <w:r>
              <w:rPr>
                <w:rFonts w:ascii="Bookman Old Style" w:hAnsi="Bookman Old Style" w:cs="Times New Roman"/>
                <w:sz w:val="17"/>
                <w:szCs w:val="17"/>
              </w:rPr>
              <w:t>%0</w:t>
            </w:r>
          </w:p>
        </w:tc>
      </w:tr>
      <w:tr w:rsidR="00EE51E5" w:rsidRPr="00FE1E53" w:rsidTr="00260C07">
        <w:trPr>
          <w:trHeight w:val="20"/>
        </w:trPr>
        <w:tc>
          <w:tcPr>
            <w:tcW w:w="2423" w:type="pct"/>
            <w:tcBorders>
              <w:top w:val="single" w:sz="6" w:space="0" w:color="FFFFFF" w:themeColor="background1"/>
              <w:bottom w:val="single" w:sz="6" w:space="0" w:color="FFFFFF" w:themeColor="background1"/>
            </w:tcBorders>
            <w:shd w:val="clear" w:color="auto" w:fill="00B0F0"/>
            <w:vAlign w:val="center"/>
          </w:tcPr>
          <w:p w:rsidR="00EE51E5" w:rsidRPr="00AD7442" w:rsidRDefault="00EE51E5" w:rsidP="00723304">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Ulaşılamayan Performans Hedefi İçin Ulaşılamama Nedeni</w:t>
            </w:r>
          </w:p>
        </w:tc>
        <w:tc>
          <w:tcPr>
            <w:tcW w:w="2577" w:type="pct"/>
            <w:gridSpan w:val="8"/>
            <w:shd w:val="clear" w:color="auto" w:fill="auto"/>
            <w:vAlign w:val="center"/>
          </w:tcPr>
          <w:p w:rsidR="00EE51E5" w:rsidRDefault="00260C07" w:rsidP="00723304">
            <w:pPr>
              <w:spacing w:after="0"/>
              <w:rPr>
                <w:rFonts w:ascii="Bookman Old Style" w:hAnsi="Bookman Old Style" w:cs="Times New Roman"/>
                <w:sz w:val="17"/>
                <w:szCs w:val="17"/>
              </w:rPr>
            </w:pPr>
            <w:r>
              <w:rPr>
                <w:rFonts w:ascii="Bookman Old Style" w:hAnsi="Bookman Old Style" w:cs="Times New Roman"/>
                <w:sz w:val="17"/>
                <w:szCs w:val="17"/>
              </w:rPr>
              <w:t>PG 3.1.2</w:t>
            </w:r>
            <w:r w:rsidRPr="00FE1E53">
              <w:rPr>
                <w:rFonts w:ascii="Bookman Old Style" w:hAnsi="Bookman Old Style" w:cs="Times New Roman"/>
                <w:sz w:val="17"/>
                <w:szCs w:val="17"/>
              </w:rPr>
              <w:t>.</w:t>
            </w:r>
            <w:r w:rsidR="00CB1EEC">
              <w:rPr>
                <w:rFonts w:ascii="Bookman Old Style" w:hAnsi="Bookman Old Style" w:cs="Times New Roman"/>
                <w:sz w:val="17"/>
                <w:szCs w:val="17"/>
              </w:rPr>
              <w:t xml:space="preserve"> Pandemi dolayısıyla egzersiz yapılmamıştır.</w:t>
            </w:r>
          </w:p>
          <w:p w:rsidR="00260C07" w:rsidRPr="00FE1E53" w:rsidRDefault="00260C07" w:rsidP="00723304">
            <w:pPr>
              <w:spacing w:after="0"/>
              <w:rPr>
                <w:rFonts w:ascii="Bookman Old Style" w:hAnsi="Bookman Old Style" w:cs="Times New Roman"/>
                <w:sz w:val="17"/>
                <w:szCs w:val="17"/>
              </w:rPr>
            </w:pPr>
            <w:r>
              <w:rPr>
                <w:rFonts w:ascii="Bookman Old Style" w:hAnsi="Bookman Old Style" w:cs="Times New Roman"/>
                <w:sz w:val="17"/>
                <w:szCs w:val="17"/>
              </w:rPr>
              <w:t>PG 3.1.3.</w:t>
            </w:r>
            <w:r w:rsidR="00CB1EEC">
              <w:rPr>
                <w:rFonts w:ascii="Bookman Old Style" w:hAnsi="Bookman Old Style" w:cs="Times New Roman"/>
                <w:sz w:val="17"/>
                <w:szCs w:val="17"/>
              </w:rPr>
              <w:t xml:space="preserve"> Pandemi dolayısıyla toplu etkinlik yapılamamıştır.</w:t>
            </w:r>
          </w:p>
        </w:tc>
      </w:tr>
      <w:tr w:rsidR="00EE51E5" w:rsidRPr="00FE1E53" w:rsidTr="00260C07">
        <w:trPr>
          <w:trHeight w:val="20"/>
        </w:trPr>
        <w:tc>
          <w:tcPr>
            <w:tcW w:w="2423" w:type="pct"/>
            <w:tcBorders>
              <w:top w:val="single" w:sz="6" w:space="0" w:color="FFFFFF" w:themeColor="background1"/>
              <w:bottom w:val="single" w:sz="6" w:space="0" w:color="FFFFFF" w:themeColor="background1"/>
            </w:tcBorders>
            <w:shd w:val="clear" w:color="auto" w:fill="00B0F0"/>
            <w:vAlign w:val="center"/>
          </w:tcPr>
          <w:p w:rsidR="00EE51E5" w:rsidRPr="00AD7442" w:rsidRDefault="00EE51E5" w:rsidP="00723304">
            <w:pPr>
              <w:spacing w:after="0" w:line="240" w:lineRule="auto"/>
              <w:rPr>
                <w:rFonts w:ascii="Bookman Old Style" w:hAnsi="Bookman Old Style" w:cs="Times New Roman"/>
                <w:b/>
                <w:sz w:val="17"/>
                <w:szCs w:val="17"/>
              </w:rPr>
            </w:pPr>
            <w:r w:rsidRPr="00AD7442">
              <w:rPr>
                <w:rFonts w:ascii="Bookman Old Style" w:hAnsi="Bookman Old Style" w:cs="Times New Roman"/>
                <w:b/>
                <w:sz w:val="17"/>
                <w:szCs w:val="17"/>
              </w:rPr>
              <w:t>Verilerin Alındığı Kaynak</w:t>
            </w:r>
          </w:p>
        </w:tc>
        <w:tc>
          <w:tcPr>
            <w:tcW w:w="2577" w:type="pct"/>
            <w:gridSpan w:val="8"/>
            <w:shd w:val="clear" w:color="auto" w:fill="auto"/>
            <w:vAlign w:val="center"/>
          </w:tcPr>
          <w:p w:rsidR="00EE51E5" w:rsidRPr="00FE1E53" w:rsidRDefault="00260C07" w:rsidP="00723304">
            <w:pPr>
              <w:spacing w:after="0"/>
              <w:rPr>
                <w:rFonts w:ascii="Bookman Old Style" w:hAnsi="Bookman Old Style" w:cs="Times New Roman"/>
                <w:sz w:val="17"/>
                <w:szCs w:val="17"/>
              </w:rPr>
            </w:pPr>
            <w:r>
              <w:rPr>
                <w:rFonts w:ascii="Bookman Old Style" w:hAnsi="Bookman Old Style" w:cs="Times New Roman"/>
                <w:sz w:val="17"/>
                <w:szCs w:val="17"/>
              </w:rPr>
              <w:t>MEBBİS, e-okul</w:t>
            </w:r>
          </w:p>
        </w:tc>
      </w:tr>
    </w:tbl>
    <w:p w:rsidR="00007BB7" w:rsidRDefault="00007BB7" w:rsidP="00F07B28">
      <w:pPr>
        <w:tabs>
          <w:tab w:val="left" w:pos="3855"/>
        </w:tabs>
        <w:rPr>
          <w:rFonts w:ascii="Bookman Old Style" w:hAnsi="Bookman Old Style"/>
          <w:sz w:val="36"/>
          <w:szCs w:val="36"/>
        </w:rPr>
      </w:pPr>
    </w:p>
    <w:p w:rsidR="00007BB7" w:rsidRPr="00FE1E53" w:rsidRDefault="00007BB7" w:rsidP="00F07B28">
      <w:pPr>
        <w:tabs>
          <w:tab w:val="left" w:pos="3855"/>
        </w:tabs>
        <w:rPr>
          <w:rFonts w:ascii="Bookman Old Style" w:hAnsi="Bookman Old Style"/>
          <w:sz w:val="36"/>
          <w:szCs w:val="36"/>
        </w:rPr>
      </w:pPr>
    </w:p>
    <w:p w:rsidR="00F07B28" w:rsidRPr="00491779" w:rsidRDefault="00F07B28" w:rsidP="006B0702">
      <w:pPr>
        <w:tabs>
          <w:tab w:val="left" w:pos="3855"/>
        </w:tabs>
        <w:jc w:val="center"/>
        <w:rPr>
          <w:rFonts w:ascii="Bookman Old Style" w:hAnsi="Bookman Old Style"/>
          <w:b/>
          <w:sz w:val="28"/>
          <w:szCs w:val="28"/>
        </w:rPr>
      </w:pPr>
      <w:r w:rsidRPr="00491779">
        <w:rPr>
          <w:rFonts w:ascii="Bookman Old Style" w:hAnsi="Bookman Old Style"/>
          <w:b/>
          <w:sz w:val="28"/>
          <w:szCs w:val="28"/>
        </w:rPr>
        <w:t>Faaliyet Alanları Kapsamında Gerçekleştirilen Faaliyetlerin İzlenmesi</w:t>
      </w:r>
    </w:p>
    <w:tbl>
      <w:tblPr>
        <w:tblStyle w:val="TabloKlavuzu"/>
        <w:tblW w:w="0" w:type="auto"/>
        <w:tblLook w:val="04A0"/>
      </w:tblPr>
      <w:tblGrid>
        <w:gridCol w:w="1413"/>
        <w:gridCol w:w="1701"/>
        <w:gridCol w:w="2410"/>
        <w:gridCol w:w="1701"/>
        <w:gridCol w:w="1627"/>
        <w:gridCol w:w="1410"/>
      </w:tblGrid>
      <w:tr w:rsidR="00491779" w:rsidTr="00A96625">
        <w:tc>
          <w:tcPr>
            <w:tcW w:w="1413"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Eylem Adı</w:t>
            </w:r>
          </w:p>
        </w:tc>
        <w:tc>
          <w:tcPr>
            <w:tcW w:w="1701"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Faaliyet Adı</w:t>
            </w:r>
          </w:p>
        </w:tc>
        <w:tc>
          <w:tcPr>
            <w:tcW w:w="2410"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Faaliyet Kapsamında Gerçekleştirilenler</w:t>
            </w:r>
          </w:p>
        </w:tc>
        <w:tc>
          <w:tcPr>
            <w:tcW w:w="1701"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Çıktı ve Sonuç</w:t>
            </w:r>
          </w:p>
        </w:tc>
        <w:tc>
          <w:tcPr>
            <w:tcW w:w="1627"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Durum</w:t>
            </w:r>
          </w:p>
        </w:tc>
        <w:tc>
          <w:tcPr>
            <w:tcW w:w="1410" w:type="dxa"/>
            <w:vAlign w:val="center"/>
          </w:tcPr>
          <w:p w:rsidR="00491779" w:rsidRPr="00491779" w:rsidRDefault="00491779" w:rsidP="00491779">
            <w:pPr>
              <w:tabs>
                <w:tab w:val="left" w:pos="975"/>
              </w:tabs>
              <w:jc w:val="left"/>
              <w:rPr>
                <w:rFonts w:ascii="Bookman Old Style" w:hAnsi="Bookman Old Style"/>
                <w:b/>
                <w:sz w:val="17"/>
                <w:szCs w:val="17"/>
              </w:rPr>
            </w:pPr>
            <w:r w:rsidRPr="00491779">
              <w:rPr>
                <w:rFonts w:ascii="Bookman Old Style" w:hAnsi="Bookman Old Style"/>
                <w:b/>
                <w:sz w:val="17"/>
                <w:szCs w:val="17"/>
              </w:rPr>
              <w:t>Sorumlu Birim</w:t>
            </w:r>
          </w:p>
        </w:tc>
      </w:tr>
      <w:tr w:rsidR="00491779" w:rsidTr="00A96625">
        <w:tc>
          <w:tcPr>
            <w:tcW w:w="1413" w:type="dxa"/>
            <w:vAlign w:val="center"/>
          </w:tcPr>
          <w:p w:rsidR="00491779" w:rsidRPr="00491779" w:rsidRDefault="00491779" w:rsidP="00491779">
            <w:pPr>
              <w:tabs>
                <w:tab w:val="left" w:pos="975"/>
              </w:tabs>
              <w:jc w:val="left"/>
              <w:rPr>
                <w:rFonts w:ascii="Bookman Old Style" w:hAnsi="Bookman Old Style" w:cs="Times New Roman"/>
                <w:sz w:val="17"/>
                <w:szCs w:val="17"/>
              </w:rPr>
            </w:pPr>
          </w:p>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cs="Times New Roman"/>
                <w:sz w:val="17"/>
                <w:szCs w:val="17"/>
              </w:rPr>
              <w:t>PG 1.1.1</w:t>
            </w:r>
          </w:p>
        </w:tc>
        <w:tc>
          <w:tcPr>
            <w:tcW w:w="1701" w:type="dxa"/>
            <w:vAlign w:val="center"/>
          </w:tcPr>
          <w:p w:rsidR="00491779" w:rsidRPr="00491779" w:rsidRDefault="00491779" w:rsidP="00491779">
            <w:pPr>
              <w:spacing w:after="0"/>
              <w:jc w:val="left"/>
              <w:rPr>
                <w:rFonts w:ascii="Bookman Old Style" w:hAnsi="Bookman Old Style" w:cs="Times New Roman"/>
                <w:sz w:val="17"/>
                <w:szCs w:val="17"/>
              </w:rPr>
            </w:pPr>
            <w:r w:rsidRPr="00491779">
              <w:rPr>
                <w:rFonts w:ascii="Bookman Old Style" w:hAnsi="Bookman Old Style" w:cs="Times New Roman"/>
                <w:sz w:val="17"/>
                <w:szCs w:val="17"/>
              </w:rPr>
              <w:t>Kayıt bölgesindeki öğrencilerden okula kayıt çalışmaları</w:t>
            </w:r>
          </w:p>
        </w:tc>
        <w:tc>
          <w:tcPr>
            <w:tcW w:w="2410"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Okul bölgesindeki tüm 1.sınıfa gelecek öğrenciler e okula kaydedildi.</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Okula gelmeleri sağlandı.</w:t>
            </w:r>
          </w:p>
        </w:tc>
        <w:tc>
          <w:tcPr>
            <w:tcW w:w="1627"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İşlemler tamamlandı.</w:t>
            </w:r>
          </w:p>
        </w:tc>
        <w:tc>
          <w:tcPr>
            <w:tcW w:w="1410"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Okul Müdür Y</w:t>
            </w:r>
            <w:r w:rsidRPr="00491779">
              <w:rPr>
                <w:rFonts w:ascii="Bookman Old Style" w:hAnsi="Bookman Old Style"/>
                <w:sz w:val="17"/>
                <w:szCs w:val="17"/>
              </w:rPr>
              <w:t>ardımcısı</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PG 1.1.2</w:t>
            </w:r>
          </w:p>
        </w:tc>
        <w:tc>
          <w:tcPr>
            <w:tcW w:w="1701" w:type="dxa"/>
            <w:vAlign w:val="center"/>
          </w:tcPr>
          <w:p w:rsidR="00491779" w:rsidRPr="00491779" w:rsidRDefault="00491779" w:rsidP="00491779">
            <w:pPr>
              <w:spacing w:after="0"/>
              <w:jc w:val="left"/>
              <w:rPr>
                <w:rFonts w:ascii="Bookman Old Style" w:hAnsi="Bookman Old Style" w:cs="Times New Roman"/>
                <w:sz w:val="17"/>
                <w:szCs w:val="17"/>
              </w:rPr>
            </w:pPr>
            <w:r w:rsidRPr="00491779">
              <w:rPr>
                <w:rFonts w:ascii="Bookman Old Style" w:hAnsi="Bookman Old Style" w:cs="Times New Roman"/>
                <w:sz w:val="17"/>
                <w:szCs w:val="17"/>
              </w:rPr>
              <w:t>İlkokul 1.sınıf öğrencilerinden en az bir yıl okul okulöncesi eğitim alma çalışması</w:t>
            </w:r>
          </w:p>
        </w:tc>
        <w:tc>
          <w:tcPr>
            <w:tcW w:w="2410"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Okul öncesi tanıtım çalışmaları yapıldı.</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Sözleşme imzalandıktan sonra kayıt işlemleri yapıldı.</w:t>
            </w:r>
          </w:p>
        </w:tc>
        <w:tc>
          <w:tcPr>
            <w:tcW w:w="1627"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İşlemler tamamlandı.</w:t>
            </w:r>
          </w:p>
        </w:tc>
        <w:tc>
          <w:tcPr>
            <w:tcW w:w="1410"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Okul Müdür Y</w:t>
            </w:r>
            <w:r w:rsidRPr="00491779">
              <w:rPr>
                <w:rFonts w:ascii="Bookman Old Style" w:hAnsi="Bookman Old Style"/>
                <w:sz w:val="17"/>
                <w:szCs w:val="17"/>
              </w:rPr>
              <w:t>ardımcısı</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PG 1.1.3</w:t>
            </w:r>
          </w:p>
        </w:tc>
        <w:tc>
          <w:tcPr>
            <w:tcW w:w="1701" w:type="dxa"/>
            <w:vAlign w:val="center"/>
          </w:tcPr>
          <w:p w:rsidR="00491779" w:rsidRPr="00491779" w:rsidRDefault="00491779" w:rsidP="00491779">
            <w:pPr>
              <w:spacing w:after="0"/>
              <w:jc w:val="left"/>
              <w:rPr>
                <w:rFonts w:ascii="Bookman Old Style" w:hAnsi="Bookman Old Style" w:cs="Times New Roman"/>
                <w:sz w:val="17"/>
                <w:szCs w:val="17"/>
              </w:rPr>
            </w:pPr>
            <w:r w:rsidRPr="00491779">
              <w:rPr>
                <w:rFonts w:ascii="Bookman Old Style" w:hAnsi="Bookman Old Style" w:cs="Times New Roman"/>
                <w:sz w:val="17"/>
                <w:szCs w:val="17"/>
              </w:rPr>
              <w:t>Okula yeni başlayan öğrencilerden oryantasyon eğitimi</w:t>
            </w:r>
          </w:p>
        </w:tc>
        <w:tc>
          <w:tcPr>
            <w:tcW w:w="2410"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Okula yeni gelen öğrencilere yönelik oryantasyon çalışmaları öğretmenler ve idare tarafından yapıldı.</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Oryantasyon çalışmaları öğrencilerin okula uyumları takip edildi.</w:t>
            </w:r>
          </w:p>
        </w:tc>
        <w:tc>
          <w:tcPr>
            <w:tcW w:w="1627"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Oryantasyon çalışmaları tamamlandı.</w:t>
            </w:r>
          </w:p>
        </w:tc>
        <w:tc>
          <w:tcPr>
            <w:tcW w:w="1410"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Okul İdaresi ve Ö</w:t>
            </w:r>
            <w:r w:rsidRPr="00491779">
              <w:rPr>
                <w:rFonts w:ascii="Bookman Old Style" w:hAnsi="Bookman Old Style"/>
                <w:sz w:val="17"/>
                <w:szCs w:val="17"/>
              </w:rPr>
              <w:t>ğretmenler.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PG 1.1.4</w:t>
            </w:r>
          </w:p>
        </w:tc>
        <w:tc>
          <w:tcPr>
            <w:tcW w:w="1701" w:type="dxa"/>
            <w:vAlign w:val="center"/>
          </w:tcPr>
          <w:p w:rsidR="00491779" w:rsidRPr="00491779" w:rsidRDefault="00491779" w:rsidP="00491779">
            <w:pPr>
              <w:spacing w:after="0"/>
              <w:jc w:val="left"/>
              <w:rPr>
                <w:rFonts w:ascii="Bookman Old Style" w:hAnsi="Bookman Old Style" w:cs="Times New Roman"/>
                <w:sz w:val="17"/>
                <w:szCs w:val="17"/>
              </w:rPr>
            </w:pPr>
            <w:r w:rsidRPr="00491779">
              <w:rPr>
                <w:rFonts w:ascii="Bookman Old Style" w:hAnsi="Bookman Old Style" w:cs="Times New Roman"/>
                <w:sz w:val="17"/>
                <w:szCs w:val="17"/>
              </w:rPr>
              <w:t>Bir eğitim ve öğretim döneminde 20 gün ve üzeri devamsızlık yapan öğrenciler</w:t>
            </w:r>
          </w:p>
        </w:tc>
        <w:tc>
          <w:tcPr>
            <w:tcW w:w="2410" w:type="dxa"/>
            <w:vAlign w:val="center"/>
          </w:tcPr>
          <w:p w:rsidR="00491779" w:rsidRDefault="00491779" w:rsidP="00491779">
            <w:pPr>
              <w:tabs>
                <w:tab w:val="left" w:pos="975"/>
              </w:tabs>
              <w:jc w:val="left"/>
              <w:rPr>
                <w:rFonts w:ascii="Bookman Old Style" w:hAnsi="Bookman Old Style"/>
                <w:sz w:val="17"/>
                <w:szCs w:val="17"/>
              </w:rPr>
            </w:pPr>
          </w:p>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Devamsız öğrencilerin devamsızlık nedenleri takip edildi.</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Geçmiş yıllardan sürekli devamsız olanların devamı sağlanamadı</w:t>
            </w:r>
          </w:p>
        </w:tc>
        <w:tc>
          <w:tcPr>
            <w:tcW w:w="1627"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Devamsızlık işlem takipleri devam ediyor.</w:t>
            </w:r>
          </w:p>
        </w:tc>
        <w:tc>
          <w:tcPr>
            <w:tcW w:w="1410"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Okul İdaresi</w:t>
            </w:r>
            <w:r>
              <w:rPr>
                <w:rFonts w:ascii="Bookman Old Style" w:hAnsi="Bookman Old Style"/>
                <w:sz w:val="17"/>
                <w:szCs w:val="17"/>
              </w:rPr>
              <w:t xml:space="preserve"> ve Öğretmenler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PG 1.1.5</w:t>
            </w:r>
          </w:p>
        </w:tc>
        <w:tc>
          <w:tcPr>
            <w:tcW w:w="1701" w:type="dxa"/>
            <w:vAlign w:val="center"/>
          </w:tcPr>
          <w:p w:rsidR="00491779" w:rsidRPr="00491779" w:rsidRDefault="00491779" w:rsidP="00491779">
            <w:pPr>
              <w:spacing w:after="0"/>
              <w:jc w:val="left"/>
              <w:rPr>
                <w:rFonts w:ascii="Bookman Old Style" w:hAnsi="Bookman Old Style" w:cs="Times New Roman"/>
                <w:sz w:val="17"/>
                <w:szCs w:val="17"/>
              </w:rPr>
            </w:pPr>
            <w:r w:rsidRPr="00491779">
              <w:rPr>
                <w:rFonts w:ascii="Bookman Old Style" w:hAnsi="Bookman Old Style" w:cs="Times New Roman"/>
                <w:sz w:val="17"/>
                <w:szCs w:val="17"/>
              </w:rPr>
              <w:t>Veli toplantısına katılan veli oranı</w:t>
            </w:r>
          </w:p>
        </w:tc>
        <w:tc>
          <w:tcPr>
            <w:tcW w:w="2410" w:type="dxa"/>
            <w:vAlign w:val="center"/>
          </w:tcPr>
          <w:p w:rsidR="00491779" w:rsidRDefault="00491779" w:rsidP="00491779">
            <w:pPr>
              <w:tabs>
                <w:tab w:val="left" w:pos="975"/>
              </w:tabs>
              <w:jc w:val="left"/>
              <w:rPr>
                <w:rFonts w:ascii="Bookman Old Style" w:hAnsi="Bookman Old Style"/>
                <w:sz w:val="17"/>
                <w:szCs w:val="17"/>
              </w:rPr>
            </w:pPr>
          </w:p>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Veli toplantıları duruma göre hem online, hem de yüz</w:t>
            </w:r>
            <w:r w:rsidR="00007BB7">
              <w:rPr>
                <w:rFonts w:ascii="Bookman Old Style" w:hAnsi="Bookman Old Style"/>
                <w:sz w:val="17"/>
                <w:szCs w:val="17"/>
              </w:rPr>
              <w:t xml:space="preserve"> </w:t>
            </w:r>
            <w:r>
              <w:rPr>
                <w:rFonts w:ascii="Bookman Old Style" w:hAnsi="Bookman Old Style"/>
                <w:sz w:val="17"/>
                <w:szCs w:val="17"/>
              </w:rPr>
              <w:t>yüze yapıldı.</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Tüm velilerle görüşme yapıldı.</w:t>
            </w:r>
          </w:p>
        </w:tc>
        <w:tc>
          <w:tcPr>
            <w:tcW w:w="1627"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Gerektikçe velilerle görüşmeler yapılıyor.</w:t>
            </w:r>
          </w:p>
        </w:tc>
        <w:tc>
          <w:tcPr>
            <w:tcW w:w="1410" w:type="dxa"/>
            <w:vAlign w:val="center"/>
          </w:tcPr>
          <w:p w:rsidR="00491779" w:rsidRPr="00491779" w:rsidRDefault="00491779" w:rsidP="00491779">
            <w:pPr>
              <w:tabs>
                <w:tab w:val="left" w:pos="975"/>
              </w:tabs>
              <w:jc w:val="left"/>
              <w:rPr>
                <w:rFonts w:ascii="Bookman Old Style" w:hAnsi="Bookman Old Style"/>
                <w:sz w:val="17"/>
                <w:szCs w:val="17"/>
              </w:rPr>
            </w:pPr>
            <w:r>
              <w:rPr>
                <w:rFonts w:ascii="Bookman Old Style" w:hAnsi="Bookman Old Style"/>
                <w:sz w:val="17"/>
                <w:szCs w:val="17"/>
              </w:rPr>
              <w:t>Öğretmenler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 xml:space="preserve">PG 2.1.1 </w:t>
            </w:r>
          </w:p>
        </w:tc>
        <w:tc>
          <w:tcPr>
            <w:tcW w:w="1701" w:type="dxa"/>
            <w:vAlign w:val="center"/>
          </w:tcPr>
          <w:p w:rsidR="00491779" w:rsidRPr="00491779" w:rsidRDefault="0095224E" w:rsidP="00491779">
            <w:pPr>
              <w:spacing w:after="0"/>
              <w:jc w:val="left"/>
              <w:rPr>
                <w:rFonts w:ascii="Bookman Old Style" w:hAnsi="Bookman Old Style" w:cs="Times New Roman"/>
                <w:sz w:val="17"/>
                <w:szCs w:val="17"/>
              </w:rPr>
            </w:pPr>
            <w:r w:rsidRPr="00431633">
              <w:rPr>
                <w:rFonts w:ascii="Bookman Old Style" w:hAnsi="Bookman Old Style" w:cs="Times New Roman"/>
                <w:sz w:val="17"/>
                <w:szCs w:val="17"/>
              </w:rPr>
              <w:t>Öğrenci Başına Okunan Kitap Sayısı</w:t>
            </w:r>
          </w:p>
        </w:tc>
        <w:tc>
          <w:tcPr>
            <w:tcW w:w="2410" w:type="dxa"/>
            <w:vAlign w:val="center"/>
          </w:tcPr>
          <w:p w:rsidR="00491779" w:rsidRPr="00491779" w:rsidRDefault="00007BB7" w:rsidP="00491779">
            <w:pPr>
              <w:tabs>
                <w:tab w:val="left" w:pos="975"/>
              </w:tabs>
              <w:jc w:val="left"/>
              <w:rPr>
                <w:rFonts w:ascii="Bookman Old Style" w:hAnsi="Bookman Old Style"/>
                <w:sz w:val="17"/>
                <w:szCs w:val="17"/>
              </w:rPr>
            </w:pPr>
            <w:r>
              <w:rPr>
                <w:rFonts w:ascii="Bookman Old Style" w:hAnsi="Bookman Old Style"/>
                <w:sz w:val="17"/>
                <w:szCs w:val="17"/>
              </w:rPr>
              <w:t>“100 Kitap Okuma Projesi” ve “Elazığ Her Yerde Okuyor Projesi” kapsamında yüz yüze ve online etkinlikler yapıldı.</w:t>
            </w:r>
          </w:p>
        </w:tc>
        <w:tc>
          <w:tcPr>
            <w:tcW w:w="1701" w:type="dxa"/>
            <w:vAlign w:val="center"/>
          </w:tcPr>
          <w:p w:rsidR="00491779" w:rsidRPr="00491779" w:rsidRDefault="00491779" w:rsidP="00491779">
            <w:pPr>
              <w:tabs>
                <w:tab w:val="left" w:pos="975"/>
              </w:tabs>
              <w:jc w:val="left"/>
              <w:rPr>
                <w:rFonts w:ascii="Bookman Old Style" w:hAnsi="Bookman Old Style"/>
                <w:sz w:val="17"/>
                <w:szCs w:val="17"/>
              </w:rPr>
            </w:pPr>
            <w:r w:rsidRPr="00491779">
              <w:rPr>
                <w:rFonts w:ascii="Bookman Old Style" w:hAnsi="Bookman Old Style"/>
                <w:sz w:val="17"/>
                <w:szCs w:val="17"/>
              </w:rPr>
              <w:t xml:space="preserve"> </w:t>
            </w:r>
            <w:r w:rsidR="00007BB7">
              <w:rPr>
                <w:rFonts w:ascii="Bookman Old Style" w:hAnsi="Bookman Old Style"/>
                <w:sz w:val="17"/>
                <w:szCs w:val="17"/>
              </w:rPr>
              <w:t>Öğrenci başına okunan kitap sayısı arttı.</w:t>
            </w:r>
          </w:p>
        </w:tc>
        <w:tc>
          <w:tcPr>
            <w:tcW w:w="1627"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Projelere devam ediliyor.</w:t>
            </w:r>
          </w:p>
        </w:tc>
        <w:tc>
          <w:tcPr>
            <w:tcW w:w="1410" w:type="dxa"/>
            <w:vAlign w:val="center"/>
          </w:tcPr>
          <w:p w:rsidR="00491779" w:rsidRPr="00491779" w:rsidRDefault="0095224E" w:rsidP="00491779">
            <w:pPr>
              <w:tabs>
                <w:tab w:val="left" w:pos="975"/>
              </w:tabs>
              <w:jc w:val="left"/>
              <w:rPr>
                <w:rFonts w:ascii="Bookman Old Style" w:hAnsi="Bookman Old Style"/>
                <w:sz w:val="17"/>
                <w:szCs w:val="17"/>
              </w:rPr>
            </w:pPr>
            <w:r>
              <w:rPr>
                <w:rFonts w:ascii="Bookman Old Style" w:hAnsi="Bookman Old Style"/>
                <w:sz w:val="17"/>
                <w:szCs w:val="17"/>
              </w:rPr>
              <w:t>Öğretmenler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 xml:space="preserve">PG 2.1.2 </w:t>
            </w:r>
          </w:p>
        </w:tc>
        <w:tc>
          <w:tcPr>
            <w:tcW w:w="1701" w:type="dxa"/>
            <w:vAlign w:val="center"/>
          </w:tcPr>
          <w:p w:rsidR="00491779" w:rsidRPr="00491779" w:rsidRDefault="00007BB7" w:rsidP="00491779">
            <w:pPr>
              <w:spacing w:after="0"/>
              <w:jc w:val="left"/>
              <w:rPr>
                <w:rFonts w:ascii="Bookman Old Style" w:hAnsi="Bookman Old Style" w:cs="Times New Roman"/>
                <w:sz w:val="17"/>
                <w:szCs w:val="17"/>
              </w:rPr>
            </w:pPr>
            <w:r w:rsidRPr="00431633">
              <w:rPr>
                <w:rFonts w:ascii="Bookman Old Style" w:hAnsi="Bookman Old Style" w:cs="Times New Roman"/>
                <w:sz w:val="17"/>
                <w:szCs w:val="17"/>
              </w:rPr>
              <w:t>EBA Portalına Kayıtlı Öğretmen Oranı</w:t>
            </w:r>
          </w:p>
        </w:tc>
        <w:tc>
          <w:tcPr>
            <w:tcW w:w="2410" w:type="dxa"/>
            <w:vAlign w:val="center"/>
          </w:tcPr>
          <w:p w:rsidR="00491779" w:rsidRPr="00491779" w:rsidRDefault="00007BB7" w:rsidP="00491779">
            <w:pPr>
              <w:tabs>
                <w:tab w:val="left" w:pos="975"/>
              </w:tabs>
              <w:jc w:val="left"/>
              <w:rPr>
                <w:rFonts w:ascii="Bookman Old Style" w:hAnsi="Bookman Old Style"/>
                <w:sz w:val="17"/>
                <w:szCs w:val="17"/>
              </w:rPr>
            </w:pPr>
            <w:r>
              <w:rPr>
                <w:rFonts w:ascii="Bookman Old Style" w:hAnsi="Bookman Old Style"/>
                <w:sz w:val="17"/>
                <w:szCs w:val="17"/>
              </w:rPr>
              <w:t>Uzaktan eğitim sürecinde canlı ders yapabilmek için tüm öğretmenler EBA Portalına kayıt yaptı.</w:t>
            </w:r>
          </w:p>
        </w:tc>
        <w:tc>
          <w:tcPr>
            <w:tcW w:w="1701"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Branş öğretmenleri de dahil tüm öğretmenler portala üye oldu ve çeşitli paylaşımlar yaptı.</w:t>
            </w:r>
          </w:p>
        </w:tc>
        <w:tc>
          <w:tcPr>
            <w:tcW w:w="1627"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EBA Platformu aktif bir şekilde tüm öğretmenler tarafından kullanılıyor.</w:t>
            </w:r>
          </w:p>
        </w:tc>
        <w:tc>
          <w:tcPr>
            <w:tcW w:w="1410"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Öğretmenler</w:t>
            </w:r>
          </w:p>
        </w:tc>
      </w:tr>
      <w:tr w:rsidR="00491779" w:rsidTr="00A96625">
        <w:trPr>
          <w:trHeight w:val="1591"/>
        </w:trPr>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007BB7" w:rsidP="00491779">
            <w:pPr>
              <w:jc w:val="left"/>
              <w:rPr>
                <w:rFonts w:ascii="Bookman Old Style" w:hAnsi="Bookman Old Style"/>
                <w:sz w:val="17"/>
                <w:szCs w:val="17"/>
              </w:rPr>
            </w:pPr>
            <w:r>
              <w:rPr>
                <w:rFonts w:ascii="Bookman Old Style" w:hAnsi="Bookman Old Style" w:cs="Times New Roman"/>
                <w:sz w:val="17"/>
                <w:szCs w:val="17"/>
              </w:rPr>
              <w:t>PG 2.1.3</w:t>
            </w:r>
            <w:r w:rsidR="00491779" w:rsidRPr="00491779">
              <w:rPr>
                <w:rFonts w:ascii="Bookman Old Style" w:hAnsi="Bookman Old Style" w:cs="Times New Roman"/>
                <w:sz w:val="17"/>
                <w:szCs w:val="17"/>
              </w:rPr>
              <w:t xml:space="preserve"> </w:t>
            </w:r>
          </w:p>
        </w:tc>
        <w:tc>
          <w:tcPr>
            <w:tcW w:w="1701" w:type="dxa"/>
            <w:vAlign w:val="center"/>
          </w:tcPr>
          <w:p w:rsidR="00491779" w:rsidRPr="00491779" w:rsidRDefault="00007BB7" w:rsidP="00491779">
            <w:pPr>
              <w:spacing w:after="0"/>
              <w:jc w:val="left"/>
              <w:rPr>
                <w:rFonts w:ascii="Bookman Old Style" w:hAnsi="Bookman Old Style" w:cs="Times New Roman"/>
                <w:sz w:val="17"/>
                <w:szCs w:val="17"/>
              </w:rPr>
            </w:pPr>
            <w:r w:rsidRPr="00431633">
              <w:rPr>
                <w:rFonts w:ascii="Bookman Old Style" w:hAnsi="Bookman Old Style" w:cs="Times New Roman"/>
                <w:sz w:val="17"/>
                <w:szCs w:val="17"/>
              </w:rPr>
              <w:t>EBA Portalına Kayıtlı Öğrenci Oranı</w:t>
            </w:r>
          </w:p>
        </w:tc>
        <w:tc>
          <w:tcPr>
            <w:tcW w:w="2410"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Uzaktan eğitim sürecinde canlı ders yapabilmek için öğretmenler tarafından tüm öğrencilere şifre tanımlaması yapılarak EBA Portalına kayıtları yapıldı.</w:t>
            </w:r>
          </w:p>
        </w:tc>
        <w:tc>
          <w:tcPr>
            <w:tcW w:w="1701"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Öğrencilerin tamamı EBA Portalına kaydedildi.</w:t>
            </w:r>
          </w:p>
        </w:tc>
        <w:tc>
          <w:tcPr>
            <w:tcW w:w="1627"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Öğrencilerin büyük kısmı portalı aktif bir şekilde kullanmaktadır.</w:t>
            </w:r>
          </w:p>
        </w:tc>
        <w:tc>
          <w:tcPr>
            <w:tcW w:w="1410" w:type="dxa"/>
            <w:vAlign w:val="center"/>
          </w:tcPr>
          <w:p w:rsidR="00491779" w:rsidRPr="00491779" w:rsidRDefault="004677B5" w:rsidP="00491779">
            <w:pPr>
              <w:tabs>
                <w:tab w:val="left" w:pos="975"/>
              </w:tabs>
              <w:jc w:val="left"/>
              <w:rPr>
                <w:rFonts w:ascii="Bookman Old Style" w:hAnsi="Bookman Old Style"/>
                <w:sz w:val="17"/>
                <w:szCs w:val="17"/>
              </w:rPr>
            </w:pPr>
            <w:r>
              <w:rPr>
                <w:rFonts w:ascii="Bookman Old Style" w:hAnsi="Bookman Old Style"/>
                <w:sz w:val="17"/>
                <w:szCs w:val="17"/>
              </w:rPr>
              <w:t>Öğretmen ve öğrenciler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 xml:space="preserve">PG </w:t>
            </w:r>
            <w:r w:rsidR="00007BB7">
              <w:rPr>
                <w:rFonts w:ascii="Bookman Old Style" w:hAnsi="Bookman Old Style" w:cs="Times New Roman"/>
                <w:sz w:val="17"/>
                <w:szCs w:val="17"/>
              </w:rPr>
              <w:t>2.1.4</w:t>
            </w:r>
          </w:p>
        </w:tc>
        <w:tc>
          <w:tcPr>
            <w:tcW w:w="1701" w:type="dxa"/>
            <w:vAlign w:val="center"/>
          </w:tcPr>
          <w:p w:rsidR="00491779" w:rsidRPr="00491779" w:rsidRDefault="00007BB7" w:rsidP="00491779">
            <w:pPr>
              <w:spacing w:after="0"/>
              <w:jc w:val="left"/>
              <w:rPr>
                <w:rFonts w:ascii="Bookman Old Style" w:hAnsi="Bookman Old Style" w:cs="Times New Roman"/>
                <w:sz w:val="17"/>
                <w:szCs w:val="17"/>
              </w:rPr>
            </w:pPr>
            <w:r w:rsidRPr="00431633">
              <w:rPr>
                <w:rFonts w:ascii="Bookman Old Style" w:hAnsi="Bookman Old Style" w:cs="Times New Roman"/>
                <w:sz w:val="17"/>
                <w:szCs w:val="17"/>
              </w:rPr>
              <w:t xml:space="preserve">Eğitim-öğretim yılı içerisinde 4. Sınıf öğrencilerden belge alanların </w:t>
            </w:r>
            <w:r w:rsidRPr="00431633">
              <w:rPr>
                <w:rFonts w:ascii="Bookman Old Style" w:hAnsi="Bookman Old Style" w:cs="Times New Roman"/>
                <w:sz w:val="17"/>
                <w:szCs w:val="17"/>
              </w:rPr>
              <w:lastRenderedPageBreak/>
              <w:t>oranı</w:t>
            </w:r>
          </w:p>
        </w:tc>
        <w:tc>
          <w:tcPr>
            <w:tcW w:w="2410" w:type="dxa"/>
            <w:vAlign w:val="center"/>
          </w:tcPr>
          <w:p w:rsidR="00491779" w:rsidRPr="00491779" w:rsidRDefault="001348C8" w:rsidP="00491779">
            <w:pPr>
              <w:tabs>
                <w:tab w:val="left" w:pos="975"/>
              </w:tabs>
              <w:jc w:val="left"/>
              <w:rPr>
                <w:rFonts w:ascii="Bookman Old Style" w:hAnsi="Bookman Old Style"/>
                <w:sz w:val="17"/>
                <w:szCs w:val="17"/>
              </w:rPr>
            </w:pPr>
            <w:r>
              <w:rPr>
                <w:rFonts w:ascii="Bookman Old Style" w:hAnsi="Bookman Old Style"/>
                <w:sz w:val="17"/>
                <w:szCs w:val="17"/>
              </w:rPr>
              <w:lastRenderedPageBreak/>
              <w:t xml:space="preserve">Gerek yüz yüze gerekse uzaktan eğitim sürecinde öğrencilerin başarı durumunu arttırmaya yönelik ödev ve etkinlikler </w:t>
            </w:r>
            <w:r>
              <w:rPr>
                <w:rFonts w:ascii="Bookman Old Style" w:hAnsi="Bookman Old Style"/>
                <w:sz w:val="17"/>
                <w:szCs w:val="17"/>
              </w:rPr>
              <w:lastRenderedPageBreak/>
              <w:t>öğretmenler tarafından düzenli bir şekilde hazırlandı.</w:t>
            </w:r>
          </w:p>
        </w:tc>
        <w:tc>
          <w:tcPr>
            <w:tcW w:w="1701" w:type="dxa"/>
            <w:vAlign w:val="center"/>
          </w:tcPr>
          <w:p w:rsidR="00491779" w:rsidRPr="00491779" w:rsidRDefault="001348C8" w:rsidP="00491779">
            <w:pPr>
              <w:tabs>
                <w:tab w:val="left" w:pos="975"/>
              </w:tabs>
              <w:jc w:val="left"/>
              <w:rPr>
                <w:rFonts w:ascii="Bookman Old Style" w:hAnsi="Bookman Old Style"/>
                <w:sz w:val="17"/>
                <w:szCs w:val="17"/>
              </w:rPr>
            </w:pPr>
            <w:r>
              <w:rPr>
                <w:rFonts w:ascii="Bookman Old Style" w:hAnsi="Bookman Old Style"/>
                <w:sz w:val="17"/>
                <w:szCs w:val="17"/>
              </w:rPr>
              <w:lastRenderedPageBreak/>
              <w:t xml:space="preserve">4. sınıf öğrencilerinden belge alanların oranı artmakla beraber 2020 </w:t>
            </w:r>
            <w:r>
              <w:rPr>
                <w:rFonts w:ascii="Bookman Old Style" w:hAnsi="Bookman Old Style"/>
                <w:sz w:val="17"/>
                <w:szCs w:val="17"/>
              </w:rPr>
              <w:lastRenderedPageBreak/>
              <w:t>hedefine ulaşmamıştır.</w:t>
            </w:r>
          </w:p>
        </w:tc>
        <w:tc>
          <w:tcPr>
            <w:tcW w:w="1627" w:type="dxa"/>
            <w:vAlign w:val="center"/>
          </w:tcPr>
          <w:p w:rsidR="00491779" w:rsidRPr="00491779" w:rsidRDefault="001348C8" w:rsidP="00491779">
            <w:pPr>
              <w:tabs>
                <w:tab w:val="left" w:pos="975"/>
              </w:tabs>
              <w:jc w:val="left"/>
              <w:rPr>
                <w:rFonts w:ascii="Bookman Old Style" w:hAnsi="Bookman Old Style"/>
                <w:sz w:val="17"/>
                <w:szCs w:val="17"/>
              </w:rPr>
            </w:pPr>
            <w:r>
              <w:rPr>
                <w:rFonts w:ascii="Bookman Old Style" w:hAnsi="Bookman Old Style"/>
                <w:sz w:val="17"/>
                <w:szCs w:val="17"/>
              </w:rPr>
              <w:lastRenderedPageBreak/>
              <w:t xml:space="preserve">Öğrenci başarısını artırmaya yönelik çalışmalar </w:t>
            </w:r>
            <w:r>
              <w:rPr>
                <w:rFonts w:ascii="Bookman Old Style" w:hAnsi="Bookman Old Style"/>
                <w:sz w:val="17"/>
                <w:szCs w:val="17"/>
              </w:rPr>
              <w:lastRenderedPageBreak/>
              <w:t>devam etmektedir.</w:t>
            </w:r>
          </w:p>
        </w:tc>
        <w:tc>
          <w:tcPr>
            <w:tcW w:w="1410" w:type="dxa"/>
            <w:vAlign w:val="center"/>
          </w:tcPr>
          <w:p w:rsidR="00491779" w:rsidRPr="00491779" w:rsidRDefault="001348C8" w:rsidP="00491779">
            <w:pPr>
              <w:tabs>
                <w:tab w:val="left" w:pos="975"/>
              </w:tabs>
              <w:jc w:val="left"/>
              <w:rPr>
                <w:rFonts w:ascii="Bookman Old Style" w:hAnsi="Bookman Old Style"/>
                <w:sz w:val="17"/>
                <w:szCs w:val="17"/>
              </w:rPr>
            </w:pPr>
            <w:r>
              <w:rPr>
                <w:rFonts w:ascii="Bookman Old Style" w:hAnsi="Bookman Old Style"/>
                <w:sz w:val="17"/>
                <w:szCs w:val="17"/>
              </w:rPr>
              <w:lastRenderedPageBreak/>
              <w:t>Öğretmen ve öğrenciler</w:t>
            </w:r>
          </w:p>
        </w:tc>
      </w:tr>
      <w:tr w:rsidR="00491779" w:rsidTr="00A96625">
        <w:tc>
          <w:tcPr>
            <w:tcW w:w="1413" w:type="dxa"/>
            <w:vAlign w:val="center"/>
          </w:tcPr>
          <w:p w:rsidR="00491779" w:rsidRPr="00491779" w:rsidRDefault="00491779" w:rsidP="00491779">
            <w:pPr>
              <w:jc w:val="left"/>
              <w:rPr>
                <w:rFonts w:ascii="Bookman Old Style" w:hAnsi="Bookman Old Style" w:cs="Times New Roman"/>
                <w:sz w:val="17"/>
                <w:szCs w:val="17"/>
              </w:rPr>
            </w:pPr>
          </w:p>
          <w:p w:rsidR="00491779" w:rsidRPr="00491779" w:rsidRDefault="00491779" w:rsidP="00491779">
            <w:pPr>
              <w:jc w:val="left"/>
              <w:rPr>
                <w:rFonts w:ascii="Bookman Old Style" w:hAnsi="Bookman Old Style"/>
                <w:sz w:val="17"/>
                <w:szCs w:val="17"/>
              </w:rPr>
            </w:pPr>
            <w:r w:rsidRPr="00491779">
              <w:rPr>
                <w:rFonts w:ascii="Bookman Old Style" w:hAnsi="Bookman Old Style" w:cs="Times New Roman"/>
                <w:sz w:val="17"/>
                <w:szCs w:val="17"/>
              </w:rPr>
              <w:t xml:space="preserve">PG </w:t>
            </w:r>
            <w:r w:rsidR="00007BB7">
              <w:rPr>
                <w:rFonts w:ascii="Bookman Old Style" w:hAnsi="Bookman Old Style" w:cs="Times New Roman"/>
                <w:sz w:val="17"/>
                <w:szCs w:val="17"/>
              </w:rPr>
              <w:t>2.1.5</w:t>
            </w:r>
          </w:p>
        </w:tc>
        <w:tc>
          <w:tcPr>
            <w:tcW w:w="1701" w:type="dxa"/>
            <w:vAlign w:val="center"/>
          </w:tcPr>
          <w:p w:rsidR="00491779" w:rsidRPr="00491779" w:rsidRDefault="00007BB7" w:rsidP="00491779">
            <w:pPr>
              <w:spacing w:after="0"/>
              <w:jc w:val="left"/>
              <w:rPr>
                <w:rFonts w:ascii="Bookman Old Style" w:hAnsi="Bookman Old Style" w:cs="Times New Roman"/>
                <w:sz w:val="17"/>
                <w:szCs w:val="17"/>
              </w:rPr>
            </w:pPr>
            <w:r w:rsidRPr="00826E55">
              <w:rPr>
                <w:rFonts w:ascii="Bookman Old Style" w:hAnsi="Bookman Old Style"/>
                <w:sz w:val="17"/>
                <w:szCs w:val="17"/>
              </w:rPr>
              <w:t>İlkokul Yetiştirme programına dâhil edilen öğrencilerden başarılı olanların oranı</w:t>
            </w:r>
          </w:p>
        </w:tc>
        <w:tc>
          <w:tcPr>
            <w:tcW w:w="2410" w:type="dxa"/>
            <w:vAlign w:val="center"/>
          </w:tcPr>
          <w:p w:rsidR="00491779" w:rsidRPr="00491779" w:rsidRDefault="00360F9C" w:rsidP="00491779">
            <w:pPr>
              <w:tabs>
                <w:tab w:val="left" w:pos="975"/>
              </w:tabs>
              <w:jc w:val="left"/>
              <w:rPr>
                <w:rFonts w:ascii="Bookman Old Style" w:hAnsi="Bookman Old Style"/>
                <w:sz w:val="17"/>
                <w:szCs w:val="17"/>
              </w:rPr>
            </w:pPr>
            <w:r>
              <w:rPr>
                <w:rFonts w:ascii="Bookman Old Style" w:hAnsi="Bookman Old Style"/>
                <w:sz w:val="17"/>
                <w:szCs w:val="17"/>
              </w:rPr>
              <w:t>İYEP eğitimleri büyük oranda tamamlandı ancak ölçme değerlendirme yapılamadı.</w:t>
            </w:r>
          </w:p>
        </w:tc>
        <w:tc>
          <w:tcPr>
            <w:tcW w:w="1701" w:type="dxa"/>
            <w:vAlign w:val="center"/>
          </w:tcPr>
          <w:p w:rsidR="00491779" w:rsidRPr="00491779" w:rsidRDefault="00360F9C" w:rsidP="00491779">
            <w:pPr>
              <w:tabs>
                <w:tab w:val="left" w:pos="975"/>
              </w:tabs>
              <w:jc w:val="left"/>
              <w:rPr>
                <w:rFonts w:ascii="Bookman Old Style" w:hAnsi="Bookman Old Style"/>
                <w:sz w:val="17"/>
                <w:szCs w:val="17"/>
              </w:rPr>
            </w:pPr>
            <w:r>
              <w:rPr>
                <w:rFonts w:ascii="Bookman Old Style" w:hAnsi="Bookman Old Style"/>
                <w:sz w:val="17"/>
                <w:szCs w:val="17"/>
              </w:rPr>
              <w:t>Ölçme ve değerlendirme pandemi süreci dolayısıyla yapılamamıştır.</w:t>
            </w:r>
          </w:p>
        </w:tc>
        <w:tc>
          <w:tcPr>
            <w:tcW w:w="1627" w:type="dxa"/>
            <w:vAlign w:val="center"/>
          </w:tcPr>
          <w:p w:rsidR="00491779" w:rsidRPr="00491779" w:rsidRDefault="00360F9C" w:rsidP="00491779">
            <w:pPr>
              <w:tabs>
                <w:tab w:val="left" w:pos="975"/>
              </w:tabs>
              <w:jc w:val="left"/>
              <w:rPr>
                <w:rFonts w:ascii="Bookman Old Style" w:hAnsi="Bookman Old Style"/>
                <w:sz w:val="17"/>
                <w:szCs w:val="17"/>
              </w:rPr>
            </w:pPr>
            <w:r>
              <w:rPr>
                <w:rFonts w:ascii="Bookman Old Style" w:hAnsi="Bookman Old Style"/>
                <w:sz w:val="17"/>
                <w:szCs w:val="17"/>
              </w:rPr>
              <w:t>İşlem tamamlanamadı.</w:t>
            </w:r>
          </w:p>
        </w:tc>
        <w:tc>
          <w:tcPr>
            <w:tcW w:w="1410" w:type="dxa"/>
            <w:vAlign w:val="center"/>
          </w:tcPr>
          <w:p w:rsidR="00491779" w:rsidRPr="00491779" w:rsidRDefault="00360F9C" w:rsidP="00491779">
            <w:pPr>
              <w:tabs>
                <w:tab w:val="left" w:pos="975"/>
              </w:tabs>
              <w:jc w:val="left"/>
              <w:rPr>
                <w:rFonts w:ascii="Bookman Old Style" w:hAnsi="Bookman Old Style"/>
                <w:sz w:val="17"/>
                <w:szCs w:val="17"/>
              </w:rPr>
            </w:pPr>
            <w:r>
              <w:rPr>
                <w:rFonts w:ascii="Bookman Old Style" w:hAnsi="Bookman Old Style"/>
                <w:sz w:val="17"/>
                <w:szCs w:val="17"/>
              </w:rPr>
              <w:t>İdare ve öğretmenler</w:t>
            </w:r>
          </w:p>
        </w:tc>
      </w:tr>
      <w:tr w:rsidR="00007BB7" w:rsidTr="00A96625">
        <w:tc>
          <w:tcPr>
            <w:tcW w:w="1413" w:type="dxa"/>
            <w:vAlign w:val="center"/>
          </w:tcPr>
          <w:p w:rsidR="00007BB7" w:rsidRPr="00491779" w:rsidRDefault="00007BB7" w:rsidP="00491779">
            <w:pPr>
              <w:rPr>
                <w:rFonts w:ascii="Bookman Old Style" w:hAnsi="Bookman Old Style" w:cs="Times New Roman"/>
                <w:sz w:val="17"/>
                <w:szCs w:val="17"/>
              </w:rPr>
            </w:pPr>
            <w:r>
              <w:rPr>
                <w:rFonts w:ascii="Bookman Old Style" w:hAnsi="Bookman Old Style" w:cs="Times New Roman"/>
                <w:sz w:val="17"/>
                <w:szCs w:val="17"/>
              </w:rPr>
              <w:t>PG 3.1.1</w:t>
            </w:r>
          </w:p>
        </w:tc>
        <w:tc>
          <w:tcPr>
            <w:tcW w:w="1701" w:type="dxa"/>
            <w:vAlign w:val="center"/>
          </w:tcPr>
          <w:p w:rsidR="00007BB7" w:rsidRPr="00491779" w:rsidRDefault="00007BB7" w:rsidP="00491779">
            <w:pPr>
              <w:spacing w:after="0"/>
              <w:rPr>
                <w:rFonts w:ascii="Bookman Old Style" w:hAnsi="Bookman Old Style" w:cs="Times New Roman"/>
                <w:sz w:val="17"/>
                <w:szCs w:val="17"/>
              </w:rPr>
            </w:pPr>
            <w:r w:rsidRPr="007625F1">
              <w:rPr>
                <w:rFonts w:ascii="Bookman Old Style" w:hAnsi="Bookman Old Style" w:cs="Times New Roman"/>
                <w:sz w:val="17"/>
                <w:szCs w:val="17"/>
              </w:rPr>
              <w:t>Web 2 Araçları, STEM, Robotik Kodlama Eğitimleri Alan Öğretmen Oranı</w:t>
            </w:r>
          </w:p>
        </w:tc>
        <w:tc>
          <w:tcPr>
            <w:tcW w:w="2410" w:type="dxa"/>
            <w:vAlign w:val="center"/>
          </w:tcPr>
          <w:p w:rsidR="00007BB7" w:rsidRPr="00491779" w:rsidRDefault="007E37C2" w:rsidP="00491779">
            <w:pPr>
              <w:tabs>
                <w:tab w:val="left" w:pos="975"/>
              </w:tabs>
              <w:rPr>
                <w:rFonts w:ascii="Bookman Old Style" w:hAnsi="Bookman Old Style"/>
                <w:sz w:val="17"/>
                <w:szCs w:val="17"/>
              </w:rPr>
            </w:pPr>
            <w:r>
              <w:rPr>
                <w:rFonts w:ascii="Bookman Old Style" w:hAnsi="Bookman Old Style"/>
                <w:sz w:val="17"/>
                <w:szCs w:val="17"/>
              </w:rPr>
              <w:t>Öğretmenlerimizin bir kısmı bu eğitimleri uzaktan ya da yüzyüze eğitim programlarıyla almıştır.</w:t>
            </w:r>
          </w:p>
        </w:tc>
        <w:tc>
          <w:tcPr>
            <w:tcW w:w="1701" w:type="dxa"/>
            <w:vAlign w:val="center"/>
          </w:tcPr>
          <w:p w:rsidR="00007BB7" w:rsidRPr="00491779" w:rsidRDefault="007E37C2" w:rsidP="007E37C2">
            <w:pPr>
              <w:tabs>
                <w:tab w:val="left" w:pos="975"/>
              </w:tabs>
              <w:jc w:val="left"/>
              <w:rPr>
                <w:rFonts w:ascii="Bookman Old Style" w:hAnsi="Bookman Old Style"/>
                <w:sz w:val="17"/>
                <w:szCs w:val="17"/>
              </w:rPr>
            </w:pPr>
            <w:r>
              <w:rPr>
                <w:rFonts w:ascii="Bookman Old Style" w:hAnsi="Bookman Old Style"/>
                <w:sz w:val="17"/>
                <w:szCs w:val="17"/>
              </w:rPr>
              <w:t>Aldıkları eğitimi sınıflarında uygulayarak daha kaliteli eğitim sağlamışlardır.</w:t>
            </w:r>
          </w:p>
        </w:tc>
        <w:tc>
          <w:tcPr>
            <w:tcW w:w="1627" w:type="dxa"/>
            <w:vAlign w:val="center"/>
          </w:tcPr>
          <w:p w:rsidR="00007BB7" w:rsidRPr="00491779" w:rsidRDefault="007E37C2" w:rsidP="00491779">
            <w:pPr>
              <w:tabs>
                <w:tab w:val="left" w:pos="975"/>
              </w:tabs>
              <w:rPr>
                <w:rFonts w:ascii="Bookman Old Style" w:hAnsi="Bookman Old Style"/>
                <w:sz w:val="17"/>
                <w:szCs w:val="17"/>
              </w:rPr>
            </w:pPr>
            <w:r>
              <w:rPr>
                <w:rFonts w:ascii="Bookman Old Style" w:hAnsi="Bookman Old Style"/>
                <w:sz w:val="17"/>
                <w:szCs w:val="17"/>
              </w:rPr>
              <w:t>İdare tarafından eğitimlerin tarihi konusunda bilgilendirme yapılmaktadır.</w:t>
            </w:r>
          </w:p>
        </w:tc>
        <w:tc>
          <w:tcPr>
            <w:tcW w:w="1410" w:type="dxa"/>
            <w:vAlign w:val="center"/>
          </w:tcPr>
          <w:p w:rsidR="00007BB7" w:rsidRPr="00491779" w:rsidRDefault="007E37C2" w:rsidP="007E37C2">
            <w:pPr>
              <w:tabs>
                <w:tab w:val="left" w:pos="975"/>
              </w:tabs>
              <w:jc w:val="left"/>
              <w:rPr>
                <w:rFonts w:ascii="Bookman Old Style" w:hAnsi="Bookman Old Style"/>
                <w:sz w:val="17"/>
                <w:szCs w:val="17"/>
              </w:rPr>
            </w:pPr>
            <w:r>
              <w:rPr>
                <w:rFonts w:ascii="Bookman Old Style" w:hAnsi="Bookman Old Style"/>
                <w:sz w:val="17"/>
                <w:szCs w:val="17"/>
              </w:rPr>
              <w:t>İdare ve öğretmenler</w:t>
            </w:r>
          </w:p>
        </w:tc>
      </w:tr>
      <w:tr w:rsidR="00007BB7" w:rsidTr="00A96625">
        <w:tc>
          <w:tcPr>
            <w:tcW w:w="1413" w:type="dxa"/>
            <w:vAlign w:val="center"/>
          </w:tcPr>
          <w:p w:rsidR="00007BB7" w:rsidRPr="00491779" w:rsidRDefault="00007BB7" w:rsidP="00491779">
            <w:pPr>
              <w:rPr>
                <w:rFonts w:ascii="Bookman Old Style" w:hAnsi="Bookman Old Style" w:cs="Times New Roman"/>
                <w:sz w:val="17"/>
                <w:szCs w:val="17"/>
              </w:rPr>
            </w:pPr>
            <w:r>
              <w:rPr>
                <w:rFonts w:ascii="Bookman Old Style" w:hAnsi="Bookman Old Style" w:cs="Times New Roman"/>
                <w:sz w:val="17"/>
                <w:szCs w:val="17"/>
              </w:rPr>
              <w:t>PG 3.1.2</w:t>
            </w:r>
          </w:p>
        </w:tc>
        <w:tc>
          <w:tcPr>
            <w:tcW w:w="1701" w:type="dxa"/>
            <w:vAlign w:val="center"/>
          </w:tcPr>
          <w:p w:rsidR="00007BB7" w:rsidRPr="00491779" w:rsidRDefault="00007BB7" w:rsidP="007E37C2">
            <w:pPr>
              <w:spacing w:after="0"/>
              <w:jc w:val="left"/>
              <w:rPr>
                <w:rFonts w:ascii="Bookman Old Style" w:hAnsi="Bookman Old Style" w:cs="Times New Roman"/>
                <w:sz w:val="17"/>
                <w:szCs w:val="17"/>
              </w:rPr>
            </w:pPr>
            <w:r w:rsidRPr="007625F1">
              <w:rPr>
                <w:rFonts w:ascii="Bookman Old Style" w:hAnsi="Bookman Old Style" w:cs="Times New Roman"/>
                <w:sz w:val="17"/>
                <w:szCs w:val="17"/>
              </w:rPr>
              <w:t>Ders Dışı Eğitim/Egzersiz Faaliyetleri Yürüten Öğretmen Oranı</w:t>
            </w:r>
          </w:p>
        </w:tc>
        <w:tc>
          <w:tcPr>
            <w:tcW w:w="2410" w:type="dxa"/>
            <w:vAlign w:val="center"/>
          </w:tcPr>
          <w:p w:rsidR="00007BB7" w:rsidRPr="00491779" w:rsidRDefault="007E37C2" w:rsidP="00491779">
            <w:pPr>
              <w:tabs>
                <w:tab w:val="left" w:pos="975"/>
              </w:tabs>
              <w:rPr>
                <w:rFonts w:ascii="Bookman Old Style" w:hAnsi="Bookman Old Style"/>
                <w:sz w:val="17"/>
                <w:szCs w:val="17"/>
              </w:rPr>
            </w:pPr>
            <w:r>
              <w:rPr>
                <w:rFonts w:ascii="Bookman Old Style" w:hAnsi="Bookman Old Style"/>
                <w:sz w:val="17"/>
                <w:szCs w:val="17"/>
              </w:rPr>
              <w:t>Pandemi dolayısıyla İYEP dışında herhangi bir eğitim/egzersiz faaliyeti gerçekleştirilememiştir.</w:t>
            </w:r>
          </w:p>
        </w:tc>
        <w:tc>
          <w:tcPr>
            <w:tcW w:w="1701" w:type="dxa"/>
            <w:vAlign w:val="center"/>
          </w:tcPr>
          <w:p w:rsidR="00007BB7" w:rsidRPr="00491779" w:rsidRDefault="007E37C2" w:rsidP="007E37C2">
            <w:pPr>
              <w:tabs>
                <w:tab w:val="left" w:pos="975"/>
              </w:tabs>
              <w:jc w:val="left"/>
              <w:rPr>
                <w:rFonts w:ascii="Bookman Old Style" w:hAnsi="Bookman Old Style"/>
                <w:sz w:val="17"/>
                <w:szCs w:val="17"/>
              </w:rPr>
            </w:pPr>
            <w:r>
              <w:rPr>
                <w:rFonts w:ascii="Bookman Old Style" w:hAnsi="Bookman Old Style"/>
                <w:sz w:val="17"/>
                <w:szCs w:val="17"/>
              </w:rPr>
              <w:t>İYEP eğitimi gerçekleştirilmiş ancak ölçme değerlendirme yapılamamıştır.</w:t>
            </w:r>
          </w:p>
        </w:tc>
        <w:tc>
          <w:tcPr>
            <w:tcW w:w="1627" w:type="dxa"/>
            <w:vAlign w:val="center"/>
          </w:tcPr>
          <w:p w:rsidR="00007BB7" w:rsidRPr="00491779" w:rsidRDefault="007E37C2" w:rsidP="00491779">
            <w:pPr>
              <w:tabs>
                <w:tab w:val="left" w:pos="975"/>
              </w:tabs>
              <w:rPr>
                <w:rFonts w:ascii="Bookman Old Style" w:hAnsi="Bookman Old Style"/>
                <w:sz w:val="17"/>
                <w:szCs w:val="17"/>
              </w:rPr>
            </w:pPr>
            <w:r>
              <w:rPr>
                <w:rFonts w:ascii="Bookman Old Style" w:hAnsi="Bookman Old Style"/>
                <w:sz w:val="17"/>
                <w:szCs w:val="17"/>
              </w:rPr>
              <w:t>İYEP eğitimi gerçekleştirilmiş ancak ölçme değerlendirme yapılamamıştır.</w:t>
            </w:r>
          </w:p>
        </w:tc>
        <w:tc>
          <w:tcPr>
            <w:tcW w:w="1410" w:type="dxa"/>
            <w:vAlign w:val="center"/>
          </w:tcPr>
          <w:p w:rsidR="00007BB7" w:rsidRPr="00491779" w:rsidRDefault="007E37C2" w:rsidP="007E37C2">
            <w:pPr>
              <w:tabs>
                <w:tab w:val="left" w:pos="975"/>
              </w:tabs>
              <w:jc w:val="left"/>
              <w:rPr>
                <w:rFonts w:ascii="Bookman Old Style" w:hAnsi="Bookman Old Style"/>
                <w:sz w:val="17"/>
                <w:szCs w:val="17"/>
              </w:rPr>
            </w:pPr>
            <w:r>
              <w:rPr>
                <w:rFonts w:ascii="Bookman Old Style" w:hAnsi="Bookman Old Style"/>
                <w:sz w:val="17"/>
                <w:szCs w:val="17"/>
              </w:rPr>
              <w:t>Öğretmenler</w:t>
            </w:r>
          </w:p>
        </w:tc>
      </w:tr>
      <w:tr w:rsidR="00007BB7" w:rsidTr="00A96625">
        <w:tc>
          <w:tcPr>
            <w:tcW w:w="1413" w:type="dxa"/>
            <w:vAlign w:val="center"/>
          </w:tcPr>
          <w:p w:rsidR="00007BB7" w:rsidRPr="00491779" w:rsidRDefault="00007BB7" w:rsidP="00491779">
            <w:pPr>
              <w:rPr>
                <w:rFonts w:ascii="Bookman Old Style" w:hAnsi="Bookman Old Style" w:cs="Times New Roman"/>
                <w:sz w:val="17"/>
                <w:szCs w:val="17"/>
              </w:rPr>
            </w:pPr>
            <w:r>
              <w:rPr>
                <w:rFonts w:ascii="Bookman Old Style" w:hAnsi="Bookman Old Style" w:cs="Times New Roman"/>
                <w:sz w:val="17"/>
                <w:szCs w:val="17"/>
              </w:rPr>
              <w:t>PG 3.1.3</w:t>
            </w:r>
          </w:p>
        </w:tc>
        <w:tc>
          <w:tcPr>
            <w:tcW w:w="1701" w:type="dxa"/>
            <w:vAlign w:val="center"/>
          </w:tcPr>
          <w:p w:rsidR="00007BB7" w:rsidRPr="00491779" w:rsidRDefault="00007BB7" w:rsidP="00491779">
            <w:pPr>
              <w:spacing w:after="0"/>
              <w:rPr>
                <w:rFonts w:ascii="Bookman Old Style" w:hAnsi="Bookman Old Style" w:cs="Times New Roman"/>
                <w:sz w:val="17"/>
                <w:szCs w:val="17"/>
              </w:rPr>
            </w:pPr>
            <w:r w:rsidRPr="00D039B8">
              <w:rPr>
                <w:rFonts w:ascii="Bookman Old Style" w:hAnsi="Bookman Old Style" w:cs="Times New Roman"/>
                <w:sz w:val="17"/>
                <w:szCs w:val="17"/>
              </w:rPr>
              <w:t>Öğretmenlerin motivasyonunu artırmaya yönelik yapılan etkinlik sayısı</w:t>
            </w:r>
          </w:p>
        </w:tc>
        <w:tc>
          <w:tcPr>
            <w:tcW w:w="2410" w:type="dxa"/>
            <w:vAlign w:val="center"/>
          </w:tcPr>
          <w:p w:rsidR="00007BB7" w:rsidRPr="00491779" w:rsidRDefault="009667B2" w:rsidP="009667B2">
            <w:pPr>
              <w:tabs>
                <w:tab w:val="left" w:pos="975"/>
              </w:tabs>
              <w:jc w:val="left"/>
              <w:rPr>
                <w:rFonts w:ascii="Bookman Old Style" w:hAnsi="Bookman Old Style"/>
                <w:sz w:val="17"/>
                <w:szCs w:val="17"/>
              </w:rPr>
            </w:pPr>
            <w:r>
              <w:rPr>
                <w:rFonts w:ascii="Bookman Old Style" w:hAnsi="Bookman Old Style"/>
                <w:sz w:val="17"/>
                <w:szCs w:val="17"/>
              </w:rPr>
              <w:t>Pandemi dolayısıyla herhangi bir toplu etkinlik düzenlenememiştir.</w:t>
            </w:r>
          </w:p>
        </w:tc>
        <w:tc>
          <w:tcPr>
            <w:tcW w:w="1701" w:type="dxa"/>
            <w:vAlign w:val="center"/>
          </w:tcPr>
          <w:p w:rsidR="00007BB7" w:rsidRPr="00491779" w:rsidRDefault="009667B2" w:rsidP="009667B2">
            <w:pPr>
              <w:tabs>
                <w:tab w:val="left" w:pos="975"/>
              </w:tabs>
              <w:jc w:val="left"/>
              <w:rPr>
                <w:rFonts w:ascii="Bookman Old Style" w:hAnsi="Bookman Old Style"/>
                <w:sz w:val="17"/>
                <w:szCs w:val="17"/>
              </w:rPr>
            </w:pPr>
            <w:r>
              <w:rPr>
                <w:rFonts w:ascii="Bookman Old Style" w:hAnsi="Bookman Old Style"/>
                <w:sz w:val="17"/>
                <w:szCs w:val="17"/>
              </w:rPr>
              <w:t>Öğretmenlerin motivasyonunu artırmaya yönelik etkinlikler pandemi sonrası bir döneme ertelenmiştir.</w:t>
            </w:r>
          </w:p>
        </w:tc>
        <w:tc>
          <w:tcPr>
            <w:tcW w:w="1627" w:type="dxa"/>
            <w:vAlign w:val="center"/>
          </w:tcPr>
          <w:p w:rsidR="00007BB7" w:rsidRPr="00491779" w:rsidRDefault="009667B2" w:rsidP="00491779">
            <w:pPr>
              <w:tabs>
                <w:tab w:val="left" w:pos="975"/>
              </w:tabs>
              <w:rPr>
                <w:rFonts w:ascii="Bookman Old Style" w:hAnsi="Bookman Old Style"/>
                <w:sz w:val="17"/>
                <w:szCs w:val="17"/>
              </w:rPr>
            </w:pPr>
            <w:r>
              <w:rPr>
                <w:rFonts w:ascii="Bookman Old Style" w:hAnsi="Bookman Old Style"/>
                <w:sz w:val="17"/>
                <w:szCs w:val="17"/>
              </w:rPr>
              <w:t>Etkinlik yapılamamıştır.</w:t>
            </w:r>
          </w:p>
        </w:tc>
        <w:tc>
          <w:tcPr>
            <w:tcW w:w="1410" w:type="dxa"/>
            <w:vAlign w:val="center"/>
          </w:tcPr>
          <w:p w:rsidR="00007BB7" w:rsidRPr="00491779" w:rsidRDefault="009667B2" w:rsidP="000E65EB">
            <w:pPr>
              <w:tabs>
                <w:tab w:val="left" w:pos="975"/>
              </w:tabs>
              <w:jc w:val="left"/>
              <w:rPr>
                <w:rFonts w:ascii="Bookman Old Style" w:hAnsi="Bookman Old Style"/>
                <w:sz w:val="17"/>
                <w:szCs w:val="17"/>
              </w:rPr>
            </w:pPr>
            <w:r>
              <w:rPr>
                <w:rFonts w:ascii="Bookman Old Style" w:hAnsi="Bookman Old Style"/>
                <w:sz w:val="17"/>
                <w:szCs w:val="17"/>
              </w:rPr>
              <w:t>İdare ve öğretmenler</w:t>
            </w:r>
          </w:p>
        </w:tc>
      </w:tr>
    </w:tbl>
    <w:p w:rsidR="00F2113C" w:rsidRDefault="00F2113C" w:rsidP="00DD1CD1">
      <w:pPr>
        <w:jc w:val="center"/>
        <w:rPr>
          <w:rFonts w:ascii="Bookman Old Style" w:hAnsi="Bookman Old Style"/>
          <w:sz w:val="24"/>
          <w:szCs w:val="24"/>
        </w:rPr>
      </w:pPr>
    </w:p>
    <w:p w:rsidR="00332328" w:rsidRDefault="00332328" w:rsidP="00DD1CD1">
      <w:pPr>
        <w:jc w:val="center"/>
        <w:rPr>
          <w:rFonts w:ascii="Bookman Old Style" w:hAnsi="Bookman Old Style"/>
          <w:sz w:val="24"/>
          <w:szCs w:val="24"/>
        </w:rPr>
      </w:pPr>
    </w:p>
    <w:p w:rsidR="00332328" w:rsidRDefault="00332328" w:rsidP="00DD1CD1">
      <w:pPr>
        <w:jc w:val="center"/>
        <w:rPr>
          <w:rFonts w:ascii="Bookman Old Style" w:hAnsi="Bookman Old Style"/>
          <w:sz w:val="24"/>
          <w:szCs w:val="24"/>
        </w:rPr>
      </w:pPr>
    </w:p>
    <w:p w:rsidR="00DD1CD1" w:rsidRPr="00DD1CD1" w:rsidRDefault="00DD1CD1" w:rsidP="00DD1CD1">
      <w:pPr>
        <w:spacing w:after="0"/>
        <w:ind w:left="7788"/>
        <w:jc w:val="center"/>
        <w:rPr>
          <w:rFonts w:ascii="Bookman Old Style" w:hAnsi="Bookman Old Style"/>
          <w:sz w:val="18"/>
          <w:szCs w:val="18"/>
        </w:rPr>
      </w:pPr>
      <w:r w:rsidRPr="00DD1CD1">
        <w:rPr>
          <w:rFonts w:ascii="Bookman Old Style" w:hAnsi="Bookman Old Style"/>
          <w:sz w:val="18"/>
          <w:szCs w:val="18"/>
        </w:rPr>
        <w:t>Abdulaziz ORMANOĞLU</w:t>
      </w:r>
    </w:p>
    <w:p w:rsidR="00DD1CD1" w:rsidRPr="00DD1CD1" w:rsidRDefault="00DD1CD1" w:rsidP="00DD1CD1">
      <w:pPr>
        <w:spacing w:after="0"/>
        <w:ind w:left="7080" w:firstLine="708"/>
        <w:jc w:val="center"/>
        <w:rPr>
          <w:rFonts w:ascii="Bookman Old Style" w:hAnsi="Bookman Old Style"/>
          <w:sz w:val="18"/>
          <w:szCs w:val="18"/>
        </w:rPr>
      </w:pPr>
      <w:r w:rsidRPr="00DD1CD1">
        <w:rPr>
          <w:rFonts w:ascii="Bookman Old Style" w:hAnsi="Bookman Old Style"/>
          <w:sz w:val="18"/>
          <w:szCs w:val="18"/>
        </w:rPr>
        <w:t>Okul Müdürü</w:t>
      </w:r>
    </w:p>
    <w:sectPr w:rsidR="00DD1CD1" w:rsidRPr="00DD1CD1" w:rsidSect="00E36068">
      <w:footerReference w:type="even" r:id="rId8"/>
      <w:footerReference w:type="default" r:id="rId9"/>
      <w:pgSz w:w="11906" w:h="16838"/>
      <w:pgMar w:top="851"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4EA" w:rsidRDefault="007B14EA" w:rsidP="00FE1E53">
      <w:pPr>
        <w:spacing w:after="0" w:line="240" w:lineRule="auto"/>
      </w:pPr>
      <w:r>
        <w:separator/>
      </w:r>
    </w:p>
  </w:endnote>
  <w:endnote w:type="continuationSeparator" w:id="1">
    <w:p w:rsidR="007B14EA" w:rsidRDefault="007B14EA" w:rsidP="00FE1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032"/>
      <w:docPartObj>
        <w:docPartGallery w:val="Page Numbers (Bottom of Page)"/>
        <w:docPartUnique/>
      </w:docPartObj>
    </w:sdtPr>
    <w:sdtContent>
      <w:p w:rsidR="008135D9" w:rsidRDefault="00BC444D">
        <w:pPr>
          <w:pStyle w:val="Altbilgi"/>
          <w:jc w:val="center"/>
        </w:pPr>
        <w:fldSimple w:instr=" PAGE   \* MERGEFORMAT ">
          <w:r w:rsidR="000B61B9">
            <w:rPr>
              <w:noProof/>
            </w:rPr>
            <w:t>8</w:t>
          </w:r>
        </w:fldSimple>
      </w:p>
    </w:sdtContent>
  </w:sdt>
  <w:p w:rsidR="008135D9" w:rsidRDefault="008135D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6033"/>
      <w:docPartObj>
        <w:docPartGallery w:val="Page Numbers (Bottom of Page)"/>
        <w:docPartUnique/>
      </w:docPartObj>
    </w:sdtPr>
    <w:sdtContent>
      <w:p w:rsidR="008135D9" w:rsidRDefault="00BC444D">
        <w:pPr>
          <w:pStyle w:val="Altbilgi"/>
          <w:jc w:val="center"/>
        </w:pPr>
        <w:fldSimple w:instr=" PAGE   \* MERGEFORMAT ">
          <w:r w:rsidR="000B61B9">
            <w:rPr>
              <w:noProof/>
            </w:rPr>
            <w:t>7</w:t>
          </w:r>
        </w:fldSimple>
      </w:p>
    </w:sdtContent>
  </w:sdt>
  <w:p w:rsidR="008135D9" w:rsidRDefault="008135D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4EA" w:rsidRDefault="007B14EA" w:rsidP="00FE1E53">
      <w:pPr>
        <w:spacing w:after="0" w:line="240" w:lineRule="auto"/>
      </w:pPr>
      <w:r>
        <w:separator/>
      </w:r>
    </w:p>
  </w:footnote>
  <w:footnote w:type="continuationSeparator" w:id="1">
    <w:p w:rsidR="007B14EA" w:rsidRDefault="007B14EA" w:rsidP="00FE1E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E5969"/>
    <w:rsid w:val="00002115"/>
    <w:rsid w:val="00007BB7"/>
    <w:rsid w:val="000B61B9"/>
    <w:rsid w:val="000C5DBB"/>
    <w:rsid w:val="000E65EB"/>
    <w:rsid w:val="000F0E8C"/>
    <w:rsid w:val="001348C8"/>
    <w:rsid w:val="001A3D65"/>
    <w:rsid w:val="001E5969"/>
    <w:rsid w:val="002252D2"/>
    <w:rsid w:val="00256636"/>
    <w:rsid w:val="00260C07"/>
    <w:rsid w:val="00332328"/>
    <w:rsid w:val="00344170"/>
    <w:rsid w:val="00360F9C"/>
    <w:rsid w:val="003C408C"/>
    <w:rsid w:val="003D247E"/>
    <w:rsid w:val="00431633"/>
    <w:rsid w:val="004677B5"/>
    <w:rsid w:val="00491779"/>
    <w:rsid w:val="004B2E82"/>
    <w:rsid w:val="004C3BE7"/>
    <w:rsid w:val="00527AA2"/>
    <w:rsid w:val="00541C73"/>
    <w:rsid w:val="005572C2"/>
    <w:rsid w:val="005735A3"/>
    <w:rsid w:val="00591EE4"/>
    <w:rsid w:val="00592738"/>
    <w:rsid w:val="005A32B9"/>
    <w:rsid w:val="005D23DB"/>
    <w:rsid w:val="00601584"/>
    <w:rsid w:val="006055AF"/>
    <w:rsid w:val="006529B8"/>
    <w:rsid w:val="0065510E"/>
    <w:rsid w:val="006857EB"/>
    <w:rsid w:val="006B0702"/>
    <w:rsid w:val="006B1296"/>
    <w:rsid w:val="006E27EA"/>
    <w:rsid w:val="00723304"/>
    <w:rsid w:val="007625F1"/>
    <w:rsid w:val="007B14EA"/>
    <w:rsid w:val="007B32FB"/>
    <w:rsid w:val="007E37C2"/>
    <w:rsid w:val="008135D9"/>
    <w:rsid w:val="00826E55"/>
    <w:rsid w:val="008B1286"/>
    <w:rsid w:val="008B2688"/>
    <w:rsid w:val="008F196E"/>
    <w:rsid w:val="008F5AEE"/>
    <w:rsid w:val="00907886"/>
    <w:rsid w:val="0095224E"/>
    <w:rsid w:val="009667B2"/>
    <w:rsid w:val="00987FC0"/>
    <w:rsid w:val="009A0034"/>
    <w:rsid w:val="009E1264"/>
    <w:rsid w:val="00A56420"/>
    <w:rsid w:val="00A727DD"/>
    <w:rsid w:val="00A86487"/>
    <w:rsid w:val="00A96625"/>
    <w:rsid w:val="00AC6464"/>
    <w:rsid w:val="00AD7442"/>
    <w:rsid w:val="00B37180"/>
    <w:rsid w:val="00B41BF5"/>
    <w:rsid w:val="00B56BEC"/>
    <w:rsid w:val="00B66D87"/>
    <w:rsid w:val="00B714BF"/>
    <w:rsid w:val="00BA2C73"/>
    <w:rsid w:val="00BC444D"/>
    <w:rsid w:val="00C04818"/>
    <w:rsid w:val="00C45844"/>
    <w:rsid w:val="00C86782"/>
    <w:rsid w:val="00CB02D7"/>
    <w:rsid w:val="00CB1EEC"/>
    <w:rsid w:val="00CD3EA4"/>
    <w:rsid w:val="00D039B8"/>
    <w:rsid w:val="00D10723"/>
    <w:rsid w:val="00D2313F"/>
    <w:rsid w:val="00D36429"/>
    <w:rsid w:val="00D420E4"/>
    <w:rsid w:val="00D8129A"/>
    <w:rsid w:val="00D90476"/>
    <w:rsid w:val="00DD1CD1"/>
    <w:rsid w:val="00E1330B"/>
    <w:rsid w:val="00E36068"/>
    <w:rsid w:val="00E5111B"/>
    <w:rsid w:val="00E57E52"/>
    <w:rsid w:val="00E66609"/>
    <w:rsid w:val="00E81611"/>
    <w:rsid w:val="00E84559"/>
    <w:rsid w:val="00EE51E5"/>
    <w:rsid w:val="00EF5AB7"/>
    <w:rsid w:val="00F07B28"/>
    <w:rsid w:val="00F17316"/>
    <w:rsid w:val="00F2113C"/>
    <w:rsid w:val="00FD1018"/>
    <w:rsid w:val="00FD6F81"/>
    <w:rsid w:val="00FE1E53"/>
    <w:rsid w:val="00FF37E8"/>
    <w:rsid w:val="00FF7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3"/>
        <w:lang w:val="tr-T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86"/>
    <w:pPr>
      <w:spacing w:after="200" w:line="276" w:lineRule="auto"/>
      <w:ind w:firstLine="0"/>
      <w:jc w:val="left"/>
    </w:pPr>
    <w:rPr>
      <w:rFonts w:asciiTheme="minorHAnsi" w:hAnsiTheme="minorHAnsi" w:cstheme="minorBidi"/>
      <w:sz w:val="22"/>
      <w:szCs w:val="22"/>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heme="majorEastAsia" w:hAnsi="Monotype Corsiva" w:cs="Segoe UI"/>
      <w:b/>
      <w:bCs/>
      <w:color w:val="2F5496" w:themeColor="accent5" w:themeShade="BF"/>
      <w:sz w:val="72"/>
      <w:szCs w:val="40"/>
    </w:rPr>
  </w:style>
  <w:style w:type="paragraph" w:styleId="Balk3">
    <w:name w:val="heading 3"/>
    <w:basedOn w:val="Normal"/>
    <w:next w:val="Normal"/>
    <w:link w:val="Balk3Char"/>
    <w:uiPriority w:val="9"/>
    <w:semiHidden/>
    <w:unhideWhenUsed/>
    <w:qFormat/>
    <w:rsid w:val="00541C73"/>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pPr>
      <w:spacing w:line="240" w:lineRule="auto"/>
      <w:ind w:firstLine="0"/>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cs="Times New Roman"/>
      <w:b/>
      <w:color w:val="000000"/>
      <w:sz w:val="40"/>
      <w:szCs w:val="23"/>
      <w:lang w:eastAsia="tr-TR"/>
    </w:rPr>
  </w:style>
  <w:style w:type="character" w:customStyle="1" w:styleId="AmaChar">
    <w:name w:val="Amaç Char"/>
    <w:basedOn w:val="VarsaylanParagrafYazTipi"/>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pPr>
      <w:spacing w:line="240" w:lineRule="auto"/>
      <w:ind w:firstLine="0"/>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alk1Char">
    <w:name w:val="Başlık 1 Char"/>
    <w:basedOn w:val="VarsaylanParagrafYazTipi"/>
    <w:link w:val="Balk1"/>
    <w:uiPriority w:val="9"/>
    <w:rsid w:val="003C408C"/>
    <w:rPr>
      <w:rFonts w:ascii="Monotype Corsiva" w:eastAsiaTheme="majorEastAsia" w:hAnsi="Monotype Corsiva" w:cs="Segoe UI"/>
      <w:b/>
      <w:bCs/>
      <w:color w:val="2F5496" w:themeColor="accent5" w:themeShade="BF"/>
      <w:sz w:val="72"/>
      <w:szCs w:val="40"/>
    </w:rPr>
  </w:style>
  <w:style w:type="table" w:styleId="TabloKlavuzu">
    <w:name w:val="Table Grid"/>
    <w:basedOn w:val="NormalTablo"/>
    <w:uiPriority w:val="39"/>
    <w:rsid w:val="006857E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1731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F17316"/>
    <w:rPr>
      <w:rFonts w:ascii="Times New Roman" w:eastAsia="Times New Roman" w:hAnsi="Times New Roman"/>
      <w:szCs w:val="24"/>
    </w:rPr>
  </w:style>
  <w:style w:type="paragraph" w:styleId="stbilgi">
    <w:name w:val="header"/>
    <w:basedOn w:val="Normal"/>
    <w:link w:val="stbilgiChar"/>
    <w:uiPriority w:val="99"/>
    <w:semiHidden/>
    <w:unhideWhenUsed/>
    <w:rsid w:val="00FE1E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E1E53"/>
    <w:rPr>
      <w:rFonts w:asciiTheme="minorHAnsi" w:hAnsiTheme="minorHAnsi" w:cstheme="minorBidi"/>
      <w:sz w:val="22"/>
      <w:szCs w:val="22"/>
    </w:rPr>
  </w:style>
  <w:style w:type="paragraph" w:styleId="Altbilgi">
    <w:name w:val="footer"/>
    <w:basedOn w:val="Normal"/>
    <w:link w:val="AltbilgiChar"/>
    <w:uiPriority w:val="99"/>
    <w:unhideWhenUsed/>
    <w:rsid w:val="00FE1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1E53"/>
    <w:rPr>
      <w:rFonts w:asciiTheme="minorHAnsi" w:hAnsiTheme="minorHAnsi" w:cstheme="minorBidi"/>
      <w:sz w:val="22"/>
      <w:szCs w:val="22"/>
    </w:rPr>
  </w:style>
  <w:style w:type="character" w:customStyle="1" w:styleId="Balk3Char">
    <w:name w:val="Başlık 3 Char"/>
    <w:basedOn w:val="VarsaylanParagrafYazTipi"/>
    <w:link w:val="Balk3"/>
    <w:uiPriority w:val="9"/>
    <w:semiHidden/>
    <w:rsid w:val="00541C73"/>
    <w:rPr>
      <w:rFonts w:asciiTheme="majorHAnsi" w:eastAsiaTheme="majorEastAsia" w:hAnsiTheme="majorHAnsi" w:cstheme="majorBidi"/>
      <w:b/>
      <w:bCs/>
      <w:color w:val="5B9BD5"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AF4E-EC8A-4C15-905A-9DDC9C5A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1884</Words>
  <Characters>10740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34</cp:revision>
  <dcterms:created xsi:type="dcterms:W3CDTF">2021-03-24T07:44:00Z</dcterms:created>
  <dcterms:modified xsi:type="dcterms:W3CDTF">2021-04-12T11:15:00Z</dcterms:modified>
</cp:coreProperties>
</file>